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664073117"/>
        <w:docPartObj>
          <w:docPartGallery w:val="Cover Pages"/>
          <w:docPartUnique/>
        </w:docPartObj>
      </w:sdtPr>
      <w:sdtEndPr>
        <w:rPr>
          <w:rFonts w:ascii="Arial" w:eastAsiaTheme="minorHAnsi" w:hAnsi="Arial" w:cs="Arial"/>
          <w:bCs w:val="0"/>
          <w:color w:val="auto"/>
          <w:sz w:val="28"/>
          <w:szCs w:val="28"/>
        </w:rPr>
      </w:sdtEndPr>
      <w:sdtContent>
        <w:tbl>
          <w:tblPr>
            <w:tblpPr w:leftFromText="187" w:rightFromText="187" w:horzAnchor="margin" w:tblpYSpec="bottom"/>
            <w:tblW w:w="2688" w:type="pct"/>
            <w:tblLook w:val="04A0"/>
          </w:tblPr>
          <w:tblGrid>
            <w:gridCol w:w="5148"/>
          </w:tblGrid>
          <w:tr w:rsidR="00BC6951" w:rsidTr="00BC6951">
            <w:sdt>
              <w:sdtPr>
                <w:rPr>
                  <w:rFonts w:asciiTheme="majorHAnsi" w:eastAsiaTheme="majorEastAsia" w:hAnsiTheme="majorHAnsi" w:cstheme="majorBidi"/>
                  <w:b/>
                  <w:bCs/>
                  <w:color w:val="365F91" w:themeColor="accent1" w:themeShade="BF"/>
                  <w:sz w:val="48"/>
                  <w:szCs w:val="48"/>
                </w:rPr>
                <w:alias w:val="Title"/>
                <w:id w:val="703864190"/>
                <w:placeholder>
                  <w:docPart w:val="84479BBF4B204F73A7E26D6E892D25B0"/>
                </w:placeholder>
                <w:dataBinding w:prefixMappings="xmlns:ns0='http://schemas.openxmlformats.org/package/2006/metadata/core-properties' xmlns:ns1='http://purl.org/dc/elements/1.1/'" w:xpath="/ns0:coreProperties[1]/ns1:title[1]" w:storeItemID="{6C3C8BC8-F283-45AE-878A-BAB7291924A1}"/>
                <w:text/>
              </w:sdtPr>
              <w:sdtContent>
                <w:tc>
                  <w:tcPr>
                    <w:tcW w:w="5148" w:type="dxa"/>
                  </w:tcPr>
                  <w:p w:rsidR="00BC6951" w:rsidRDefault="00C9195E" w:rsidP="00BC6951">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Filter Basket Analysis</w:t>
                    </w:r>
                  </w:p>
                </w:tc>
              </w:sdtContent>
            </w:sdt>
          </w:tr>
          <w:tr w:rsidR="00BC6951" w:rsidTr="00BC6951">
            <w:sdt>
              <w:sdtPr>
                <w:rPr>
                  <w:color w:val="484329" w:themeColor="background2" w:themeShade="3F"/>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5148" w:type="dxa"/>
                  </w:tcPr>
                  <w:p w:rsidR="00BC6951" w:rsidRDefault="00BC6951" w:rsidP="00BC6951">
                    <w:pPr>
                      <w:pStyle w:val="NoSpacing"/>
                      <w:rPr>
                        <w:color w:val="484329" w:themeColor="background2" w:themeShade="3F"/>
                        <w:sz w:val="28"/>
                        <w:szCs w:val="28"/>
                      </w:rPr>
                    </w:pPr>
                    <w:r>
                      <w:rPr>
                        <w:color w:val="484329" w:themeColor="background2" w:themeShade="3F"/>
                        <w:sz w:val="28"/>
                        <w:szCs w:val="28"/>
                      </w:rPr>
                      <w:t>Decent Espresso</w:t>
                    </w:r>
                  </w:p>
                </w:tc>
              </w:sdtContent>
            </w:sdt>
          </w:tr>
          <w:tr w:rsidR="00BC6951" w:rsidTr="00BC6951">
            <w:tc>
              <w:tcPr>
                <w:tcW w:w="5148" w:type="dxa"/>
              </w:tcPr>
              <w:p w:rsidR="00BC6951" w:rsidRDefault="00BC6951">
                <w:pPr>
                  <w:pStyle w:val="NoSpacing"/>
                  <w:rPr>
                    <w:color w:val="484329" w:themeColor="background2" w:themeShade="3F"/>
                    <w:sz w:val="28"/>
                    <w:szCs w:val="28"/>
                  </w:rPr>
                </w:pPr>
              </w:p>
            </w:tc>
          </w:tr>
          <w:tr w:rsidR="00BC6951" w:rsidTr="00BC6951">
            <w:sdt>
              <w:sdtPr>
                <w:alias w:val="Abstract"/>
                <w:id w:val="703864200"/>
                <w:dataBinding w:prefixMappings="xmlns:ns0='http://schemas.microsoft.com/office/2006/coverPageProps'" w:xpath="/ns0:CoverPageProperties[1]/ns0:Abstract[1]" w:storeItemID="{55AF091B-3C7A-41E3-B477-F2FDAA23CFDA}"/>
                <w:text/>
              </w:sdtPr>
              <w:sdtContent>
                <w:tc>
                  <w:tcPr>
                    <w:tcW w:w="5148" w:type="dxa"/>
                  </w:tcPr>
                  <w:p w:rsidR="00BC6951" w:rsidRDefault="00BC6951" w:rsidP="00096E64">
                    <w:pPr>
                      <w:pStyle w:val="NoSpacing"/>
                    </w:pPr>
                    <w:r>
                      <w:t xml:space="preserve">Software to analyze images of espresso </w:t>
                    </w:r>
                    <w:proofErr w:type="gramStart"/>
                    <w:r>
                      <w:t>filter</w:t>
                    </w:r>
                    <w:proofErr w:type="gramEnd"/>
                    <w:r>
                      <w:t xml:space="preserve"> baskets,</w:t>
                    </w:r>
                    <w:r w:rsidR="00B001F9">
                      <w:t xml:space="preserve"> </w:t>
                    </w:r>
                    <w:r w:rsidR="00096E64">
                      <w:t>and assist in quantifying manufacturing quality</w:t>
                    </w:r>
                    <w:r w:rsidR="00B001F9">
                      <w:t>.</w:t>
                    </w:r>
                  </w:p>
                </w:tc>
              </w:sdtContent>
            </w:sdt>
          </w:tr>
          <w:tr w:rsidR="00BC6951" w:rsidTr="00BC6951">
            <w:tc>
              <w:tcPr>
                <w:tcW w:w="5148" w:type="dxa"/>
              </w:tcPr>
              <w:p w:rsidR="00BC6951" w:rsidRDefault="00BC6951">
                <w:pPr>
                  <w:pStyle w:val="NoSpacing"/>
                </w:pPr>
              </w:p>
            </w:tc>
          </w:tr>
          <w:tr w:rsidR="00BC6951" w:rsidTr="00BC6951">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Content>
                <w:tc>
                  <w:tcPr>
                    <w:tcW w:w="5148" w:type="dxa"/>
                  </w:tcPr>
                  <w:p w:rsidR="00BC6951" w:rsidRDefault="00BC6951" w:rsidP="00BC6951">
                    <w:pPr>
                      <w:pStyle w:val="NoSpacing"/>
                      <w:rPr>
                        <w:b/>
                        <w:bCs/>
                      </w:rPr>
                    </w:pPr>
                    <w:r>
                      <w:rPr>
                        <w:b/>
                        <w:bCs/>
                      </w:rPr>
                      <w:t>John Weiss, Ph.D.</w:t>
                    </w:r>
                  </w:p>
                </w:tc>
              </w:sdtContent>
            </w:sdt>
          </w:tr>
          <w:tr w:rsidR="00BC6951" w:rsidTr="00BC6951">
            <w:sdt>
              <w:sdtPr>
                <w:rPr>
                  <w:b/>
                  <w:bCs/>
                </w:rPr>
                <w:alias w:val="Date"/>
                <w:id w:val="703864210"/>
                <w:dataBinding w:prefixMappings="xmlns:ns0='http://schemas.microsoft.com/office/2006/coverPageProps'" w:xpath="/ns0:CoverPageProperties[1]/ns0:PublishDate[1]" w:storeItemID="{55AF091B-3C7A-41E3-B477-F2FDAA23CFDA}"/>
                <w:date w:fullDate="2016-02-18T00:00:00Z">
                  <w:dateFormat w:val="M/d/yyyy"/>
                  <w:lid w:val="en-US"/>
                  <w:storeMappedDataAs w:val="dateTime"/>
                  <w:calendar w:val="gregorian"/>
                </w:date>
              </w:sdtPr>
              <w:sdtContent>
                <w:tc>
                  <w:tcPr>
                    <w:tcW w:w="5148" w:type="dxa"/>
                  </w:tcPr>
                  <w:p w:rsidR="00BC6951" w:rsidRDefault="00BC6951">
                    <w:pPr>
                      <w:pStyle w:val="NoSpacing"/>
                      <w:rPr>
                        <w:b/>
                        <w:bCs/>
                      </w:rPr>
                    </w:pPr>
                    <w:r>
                      <w:rPr>
                        <w:b/>
                        <w:bCs/>
                      </w:rPr>
                      <w:t>2/18/2016</w:t>
                    </w:r>
                  </w:p>
                </w:tc>
              </w:sdtContent>
            </w:sdt>
          </w:tr>
          <w:tr w:rsidR="00BC6951" w:rsidTr="00BC6951">
            <w:tc>
              <w:tcPr>
                <w:tcW w:w="5148" w:type="dxa"/>
              </w:tcPr>
              <w:p w:rsidR="00BC6951" w:rsidRDefault="00BC6951">
                <w:pPr>
                  <w:pStyle w:val="NoSpacing"/>
                  <w:rPr>
                    <w:b/>
                    <w:bCs/>
                  </w:rPr>
                </w:pPr>
              </w:p>
            </w:tc>
          </w:tr>
        </w:tbl>
        <w:p w:rsidR="00BC6951" w:rsidRDefault="00E1614A">
          <w:r>
            <w:rPr>
              <w:noProof/>
              <w:lang w:eastAsia="zh-TW"/>
            </w:rPr>
            <w:pict>
              <v:group id="_x0000_s1030" style="position:absolute;margin-left:2470.6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31" type="#_x0000_t32" style="position:absolute;left:6519;top:1258;width:4303;height:10040;flip:x" o:connectortype="straight" strokecolor="#a7bfde [1620]"/>
                <v:group id="_x0000_s1032" style="position:absolute;left:5531;top:9226;width:5291;height:5845" coordorigin="5531,9226" coordsize="5291,5845">
                  <v:shape id="_x0000_s1033"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4" style="position:absolute;left:6117;top:10212;width:4526;height:4258;rotation:41366637fd;flip:y" fillcolor="#d3dfee [820]" stroked="f" strokecolor="#a7bfde [1620]"/>
                  <v:oval id="_x0000_s1035" style="position:absolute;left:6217;top:10481;width:3424;height:3221;rotation:41366637fd;flip:y" fillcolor="#7ba0cd [2420]" stroked="f" strokecolor="#a7bfde [1620]"/>
                </v:group>
                <w10:wrap anchorx="page" anchory="page"/>
              </v:group>
            </w:pict>
          </w:r>
          <w:r>
            <w:rPr>
              <w:noProof/>
              <w:lang w:eastAsia="zh-TW"/>
            </w:rPr>
            <w:pict>
              <v:group id="_x0000_s1041" style="position:absolute;margin-left:0;margin-top:0;width:464.8pt;height:380.95pt;z-index:251662336;mso-position-horizontal:left;mso-position-horizontal-relative:page;mso-position-vertical:top;mso-position-vertical-relative:page" coordorigin="15,15" coordsize="9296,7619" o:allowincell="f">
                <v:shape id="_x0000_s1042" type="#_x0000_t32" style="position:absolute;left:15;top:15;width:7512;height:7386" o:connectortype="straight" strokecolor="#a7bfde [1620]"/>
                <v:group id="_x0000_s1043" style="position:absolute;left:7095;top:5418;width:2216;height:2216" coordorigin="7907,4350" coordsize="2216,2216">
                  <v:oval id="_x0000_s1044" style="position:absolute;left:7907;top:4350;width:2216;height:2216" fillcolor="#a7bfde [1620]" stroked="f"/>
                  <v:oval id="_x0000_s1045" style="position:absolute;left:7961;top:4684;width:1813;height:1813" fillcolor="#d3dfee [820]" stroked="f"/>
                  <v:oval id="_x0000_s1046" style="position:absolute;left:8006;top:5027;width:1375;height:1375" fillcolor="#7ba0cd [2420]" stroked="f"/>
                </v:group>
                <w10:wrap anchorx="page" anchory="page"/>
              </v:group>
            </w:pict>
          </w:r>
          <w:r>
            <w:rPr>
              <w:noProof/>
              <w:lang w:eastAsia="zh-TW"/>
            </w:rPr>
            <w:pict>
              <v:group id="_x0000_s1036" style="position:absolute;margin-left:3647.2pt;margin-top:0;width:332.7pt;height:227.25pt;z-index:251661312;mso-position-horizontal:right;mso-position-horizontal-relative:margin;mso-position-vertical:top;mso-position-vertical-relative:page" coordorigin="4136,15" coordsize="6654,4545" o:allowincell="f">
                <v:shape id="_x0000_s1037" type="#_x0000_t32" style="position:absolute;left:4136;top:15;width:3058;height:3855" o:connectortype="straight" strokecolor="#a7bfde [1620]"/>
                <v:oval id="_x0000_s1038" style="position:absolute;left:6674;top:444;width:4116;height:4116" fillcolor="#a7bfde [1620]" stroked="f"/>
                <v:oval id="_x0000_s1039" style="position:absolute;left:6773;top:1058;width:3367;height:3367" fillcolor="#d3dfee [820]" stroked="f"/>
                <v:oval id="_x0000_s1040" style="position:absolute;left:6856;top:1709;width:2553;height:2553" fillcolor="#7ba0cd [2420]" stroked="f"/>
                <w10:wrap anchorx="margin" anchory="page"/>
              </v:group>
            </w:pict>
          </w:r>
        </w:p>
        <w:p w:rsidR="00BC6951" w:rsidRDefault="00BC6951">
          <w:pPr>
            <w:rPr>
              <w:rFonts w:ascii="Arial" w:hAnsi="Arial" w:cs="Arial"/>
              <w:b/>
              <w:sz w:val="28"/>
              <w:szCs w:val="28"/>
            </w:rPr>
          </w:pPr>
          <w:r>
            <w:rPr>
              <w:rFonts w:ascii="Arial" w:hAnsi="Arial" w:cs="Arial"/>
              <w:b/>
              <w:sz w:val="28"/>
              <w:szCs w:val="28"/>
            </w:rPr>
            <w:br w:type="page"/>
          </w:r>
        </w:p>
      </w:sdtContent>
    </w:sdt>
    <w:sdt>
      <w:sdtPr>
        <w:rPr>
          <w:rFonts w:asciiTheme="minorHAnsi" w:eastAsiaTheme="minorHAnsi" w:hAnsiTheme="minorHAnsi" w:cstheme="minorBidi"/>
          <w:b w:val="0"/>
          <w:bCs w:val="0"/>
          <w:color w:val="auto"/>
          <w:sz w:val="22"/>
          <w:szCs w:val="22"/>
        </w:rPr>
        <w:id w:val="664073319"/>
        <w:docPartObj>
          <w:docPartGallery w:val="Table of Contents"/>
          <w:docPartUnique/>
        </w:docPartObj>
      </w:sdtPr>
      <w:sdtContent>
        <w:p w:rsidR="00ED5B3D" w:rsidRDefault="00ED5B3D">
          <w:pPr>
            <w:pStyle w:val="TOCHeading"/>
          </w:pPr>
          <w:r>
            <w:t>Table of Contents</w:t>
          </w:r>
        </w:p>
        <w:p w:rsidR="00E52B75" w:rsidRDefault="00E1614A">
          <w:pPr>
            <w:pStyle w:val="TOC1"/>
            <w:tabs>
              <w:tab w:val="left" w:pos="720"/>
              <w:tab w:val="right" w:leader="dot" w:pos="9350"/>
            </w:tabs>
            <w:rPr>
              <w:noProof/>
            </w:rPr>
          </w:pPr>
          <w:r w:rsidRPr="00E1614A">
            <w:fldChar w:fldCharType="begin"/>
          </w:r>
          <w:r w:rsidR="00ED5B3D">
            <w:instrText xml:space="preserve"> TOC \o "1-3" \h \z \u </w:instrText>
          </w:r>
          <w:r w:rsidRPr="00E1614A">
            <w:fldChar w:fldCharType="separate"/>
          </w:r>
          <w:hyperlink w:anchor="_Toc443563515" w:history="1">
            <w:r w:rsidR="00E52B75" w:rsidRPr="00DD5194">
              <w:rPr>
                <w:rStyle w:val="Hyperlink"/>
                <w:rFonts w:ascii="Times New Roman" w:hAnsi="Times New Roman" w:cs="Times New Roman"/>
                <w:b/>
                <w:noProof/>
              </w:rPr>
              <w:t>1.</w:t>
            </w:r>
            <w:r w:rsidR="00E52B75">
              <w:rPr>
                <w:noProof/>
              </w:rPr>
              <w:tab/>
            </w:r>
            <w:r w:rsidR="00E52B75" w:rsidRPr="00DD5194">
              <w:rPr>
                <w:rStyle w:val="Hyperlink"/>
                <w:rFonts w:ascii="Times New Roman" w:hAnsi="Times New Roman" w:cs="Times New Roman"/>
                <w:b/>
                <w:noProof/>
              </w:rPr>
              <w:t>Introduction</w:t>
            </w:r>
            <w:r w:rsidR="00E52B75">
              <w:rPr>
                <w:noProof/>
                <w:webHidden/>
              </w:rPr>
              <w:tab/>
            </w:r>
            <w:r>
              <w:rPr>
                <w:noProof/>
                <w:webHidden/>
              </w:rPr>
              <w:fldChar w:fldCharType="begin"/>
            </w:r>
            <w:r w:rsidR="00E52B75">
              <w:rPr>
                <w:noProof/>
                <w:webHidden/>
              </w:rPr>
              <w:instrText xml:space="preserve"> PAGEREF _Toc443563515 \h </w:instrText>
            </w:r>
            <w:r>
              <w:rPr>
                <w:noProof/>
                <w:webHidden/>
              </w:rPr>
            </w:r>
            <w:r>
              <w:rPr>
                <w:noProof/>
                <w:webHidden/>
              </w:rPr>
              <w:fldChar w:fldCharType="separate"/>
            </w:r>
            <w:r w:rsidR="00E52B75">
              <w:rPr>
                <w:noProof/>
                <w:webHidden/>
              </w:rPr>
              <w:t>3</w:t>
            </w:r>
            <w:r>
              <w:rPr>
                <w:noProof/>
                <w:webHidden/>
              </w:rPr>
              <w:fldChar w:fldCharType="end"/>
            </w:r>
          </w:hyperlink>
        </w:p>
        <w:p w:rsidR="00E52B75" w:rsidRDefault="00E1614A">
          <w:pPr>
            <w:pStyle w:val="TOC1"/>
            <w:tabs>
              <w:tab w:val="left" w:pos="720"/>
              <w:tab w:val="right" w:leader="dot" w:pos="9350"/>
            </w:tabs>
            <w:rPr>
              <w:noProof/>
            </w:rPr>
          </w:pPr>
          <w:hyperlink w:anchor="_Toc443563516" w:history="1">
            <w:r w:rsidR="00E52B75" w:rsidRPr="00DD5194">
              <w:rPr>
                <w:rStyle w:val="Hyperlink"/>
                <w:rFonts w:ascii="Times New Roman" w:hAnsi="Times New Roman" w:cs="Times New Roman"/>
                <w:b/>
                <w:noProof/>
              </w:rPr>
              <w:t>2.</w:t>
            </w:r>
            <w:r w:rsidR="00E52B75">
              <w:rPr>
                <w:noProof/>
              </w:rPr>
              <w:tab/>
            </w:r>
            <w:r w:rsidR="00E52B75" w:rsidRPr="00DD5194">
              <w:rPr>
                <w:rStyle w:val="Hyperlink"/>
                <w:rFonts w:ascii="Times New Roman" w:hAnsi="Times New Roman" w:cs="Times New Roman"/>
                <w:b/>
                <w:noProof/>
              </w:rPr>
              <w:t>Compilation</w:t>
            </w:r>
            <w:r w:rsidR="00E52B75">
              <w:rPr>
                <w:noProof/>
                <w:webHidden/>
              </w:rPr>
              <w:tab/>
            </w:r>
            <w:r>
              <w:rPr>
                <w:noProof/>
                <w:webHidden/>
              </w:rPr>
              <w:fldChar w:fldCharType="begin"/>
            </w:r>
            <w:r w:rsidR="00E52B75">
              <w:rPr>
                <w:noProof/>
                <w:webHidden/>
              </w:rPr>
              <w:instrText xml:space="preserve"> PAGEREF _Toc443563516 \h </w:instrText>
            </w:r>
            <w:r>
              <w:rPr>
                <w:noProof/>
                <w:webHidden/>
              </w:rPr>
            </w:r>
            <w:r>
              <w:rPr>
                <w:noProof/>
                <w:webHidden/>
              </w:rPr>
              <w:fldChar w:fldCharType="separate"/>
            </w:r>
            <w:r w:rsidR="00E52B75">
              <w:rPr>
                <w:noProof/>
                <w:webHidden/>
              </w:rPr>
              <w:t>3</w:t>
            </w:r>
            <w:r>
              <w:rPr>
                <w:noProof/>
                <w:webHidden/>
              </w:rPr>
              <w:fldChar w:fldCharType="end"/>
            </w:r>
          </w:hyperlink>
        </w:p>
        <w:p w:rsidR="00E52B75" w:rsidRDefault="00E1614A">
          <w:pPr>
            <w:pStyle w:val="TOC1"/>
            <w:tabs>
              <w:tab w:val="left" w:pos="720"/>
              <w:tab w:val="right" w:leader="dot" w:pos="9350"/>
            </w:tabs>
            <w:rPr>
              <w:noProof/>
            </w:rPr>
          </w:pPr>
          <w:hyperlink w:anchor="_Toc443563517" w:history="1">
            <w:r w:rsidR="00E52B75" w:rsidRPr="00DD5194">
              <w:rPr>
                <w:rStyle w:val="Hyperlink"/>
                <w:rFonts w:ascii="Times New Roman" w:hAnsi="Times New Roman" w:cs="Times New Roman"/>
                <w:b/>
                <w:noProof/>
              </w:rPr>
              <w:t>3.</w:t>
            </w:r>
            <w:r w:rsidR="00E52B75">
              <w:rPr>
                <w:noProof/>
              </w:rPr>
              <w:tab/>
            </w:r>
            <w:r w:rsidR="00E52B75" w:rsidRPr="00DD5194">
              <w:rPr>
                <w:rStyle w:val="Hyperlink"/>
                <w:rFonts w:ascii="Times New Roman" w:hAnsi="Times New Roman" w:cs="Times New Roman"/>
                <w:b/>
                <w:noProof/>
              </w:rPr>
              <w:t>Program Usage</w:t>
            </w:r>
            <w:r w:rsidR="00E52B75">
              <w:rPr>
                <w:noProof/>
                <w:webHidden/>
              </w:rPr>
              <w:tab/>
            </w:r>
            <w:r>
              <w:rPr>
                <w:noProof/>
                <w:webHidden/>
              </w:rPr>
              <w:fldChar w:fldCharType="begin"/>
            </w:r>
            <w:r w:rsidR="00E52B75">
              <w:rPr>
                <w:noProof/>
                <w:webHidden/>
              </w:rPr>
              <w:instrText xml:space="preserve"> PAGEREF _Toc443563517 \h </w:instrText>
            </w:r>
            <w:r>
              <w:rPr>
                <w:noProof/>
                <w:webHidden/>
              </w:rPr>
            </w:r>
            <w:r>
              <w:rPr>
                <w:noProof/>
                <w:webHidden/>
              </w:rPr>
              <w:fldChar w:fldCharType="separate"/>
            </w:r>
            <w:r w:rsidR="00E52B75">
              <w:rPr>
                <w:noProof/>
                <w:webHidden/>
              </w:rPr>
              <w:t>3</w:t>
            </w:r>
            <w:r>
              <w:rPr>
                <w:noProof/>
                <w:webHidden/>
              </w:rPr>
              <w:fldChar w:fldCharType="end"/>
            </w:r>
          </w:hyperlink>
        </w:p>
        <w:p w:rsidR="00E52B75" w:rsidRDefault="00E1614A">
          <w:pPr>
            <w:pStyle w:val="TOC1"/>
            <w:tabs>
              <w:tab w:val="left" w:pos="720"/>
              <w:tab w:val="right" w:leader="dot" w:pos="9350"/>
            </w:tabs>
            <w:rPr>
              <w:noProof/>
            </w:rPr>
          </w:pPr>
          <w:hyperlink w:anchor="_Toc443563518" w:history="1">
            <w:r w:rsidR="00E52B75" w:rsidRPr="00DD5194">
              <w:rPr>
                <w:rStyle w:val="Hyperlink"/>
                <w:rFonts w:ascii="Times New Roman" w:hAnsi="Times New Roman" w:cs="Times New Roman"/>
                <w:b/>
                <w:noProof/>
              </w:rPr>
              <w:t>4.</w:t>
            </w:r>
            <w:r w:rsidR="00E52B75">
              <w:rPr>
                <w:noProof/>
              </w:rPr>
              <w:tab/>
            </w:r>
            <w:r w:rsidR="00E52B75" w:rsidRPr="00DD5194">
              <w:rPr>
                <w:rStyle w:val="Hyperlink"/>
                <w:rFonts w:ascii="Times New Roman" w:hAnsi="Times New Roman" w:cs="Times New Roman"/>
                <w:b/>
                <w:noProof/>
              </w:rPr>
              <w:t>Program parameters</w:t>
            </w:r>
            <w:r w:rsidR="00E52B75">
              <w:rPr>
                <w:noProof/>
                <w:webHidden/>
              </w:rPr>
              <w:tab/>
            </w:r>
            <w:r>
              <w:rPr>
                <w:noProof/>
                <w:webHidden/>
              </w:rPr>
              <w:fldChar w:fldCharType="begin"/>
            </w:r>
            <w:r w:rsidR="00E52B75">
              <w:rPr>
                <w:noProof/>
                <w:webHidden/>
              </w:rPr>
              <w:instrText xml:space="preserve"> PAGEREF _Toc443563518 \h </w:instrText>
            </w:r>
            <w:r>
              <w:rPr>
                <w:noProof/>
                <w:webHidden/>
              </w:rPr>
            </w:r>
            <w:r>
              <w:rPr>
                <w:noProof/>
                <w:webHidden/>
              </w:rPr>
              <w:fldChar w:fldCharType="separate"/>
            </w:r>
            <w:r w:rsidR="00E52B75">
              <w:rPr>
                <w:noProof/>
                <w:webHidden/>
              </w:rPr>
              <w:t>4</w:t>
            </w:r>
            <w:r>
              <w:rPr>
                <w:noProof/>
                <w:webHidden/>
              </w:rPr>
              <w:fldChar w:fldCharType="end"/>
            </w:r>
          </w:hyperlink>
        </w:p>
        <w:p w:rsidR="00E52B75" w:rsidRDefault="00E1614A">
          <w:pPr>
            <w:pStyle w:val="TOC1"/>
            <w:tabs>
              <w:tab w:val="left" w:pos="720"/>
              <w:tab w:val="right" w:leader="dot" w:pos="9350"/>
            </w:tabs>
            <w:rPr>
              <w:noProof/>
            </w:rPr>
          </w:pPr>
          <w:hyperlink w:anchor="_Toc443563519" w:history="1">
            <w:r w:rsidR="00E52B75" w:rsidRPr="00DD5194">
              <w:rPr>
                <w:rStyle w:val="Hyperlink"/>
                <w:rFonts w:ascii="Times New Roman" w:hAnsi="Times New Roman" w:cs="Times New Roman"/>
                <w:b/>
                <w:noProof/>
              </w:rPr>
              <w:t>5.</w:t>
            </w:r>
            <w:r w:rsidR="00E52B75">
              <w:rPr>
                <w:noProof/>
              </w:rPr>
              <w:tab/>
            </w:r>
            <w:r w:rsidR="00E52B75" w:rsidRPr="00DD5194">
              <w:rPr>
                <w:rStyle w:val="Hyperlink"/>
                <w:rFonts w:ascii="Times New Roman" w:hAnsi="Times New Roman" w:cs="Times New Roman"/>
                <w:b/>
                <w:noProof/>
              </w:rPr>
              <w:t>Program output</w:t>
            </w:r>
            <w:r w:rsidR="00E52B75">
              <w:rPr>
                <w:noProof/>
                <w:webHidden/>
              </w:rPr>
              <w:tab/>
            </w:r>
            <w:r>
              <w:rPr>
                <w:noProof/>
                <w:webHidden/>
              </w:rPr>
              <w:fldChar w:fldCharType="begin"/>
            </w:r>
            <w:r w:rsidR="00E52B75">
              <w:rPr>
                <w:noProof/>
                <w:webHidden/>
              </w:rPr>
              <w:instrText xml:space="preserve"> PAGEREF _Toc443563519 \h </w:instrText>
            </w:r>
            <w:r>
              <w:rPr>
                <w:noProof/>
                <w:webHidden/>
              </w:rPr>
            </w:r>
            <w:r>
              <w:rPr>
                <w:noProof/>
                <w:webHidden/>
              </w:rPr>
              <w:fldChar w:fldCharType="separate"/>
            </w:r>
            <w:r w:rsidR="00E52B75">
              <w:rPr>
                <w:noProof/>
                <w:webHidden/>
              </w:rPr>
              <w:t>5</w:t>
            </w:r>
            <w:r>
              <w:rPr>
                <w:noProof/>
                <w:webHidden/>
              </w:rPr>
              <w:fldChar w:fldCharType="end"/>
            </w:r>
          </w:hyperlink>
        </w:p>
        <w:p w:rsidR="00E52B75" w:rsidRDefault="00E1614A" w:rsidP="00E52B75">
          <w:pPr>
            <w:pStyle w:val="TOC2"/>
            <w:rPr>
              <w:noProof/>
            </w:rPr>
          </w:pPr>
          <w:hyperlink w:anchor="_Toc443563520" w:history="1">
            <w:r w:rsidR="00E52B75" w:rsidRPr="00DD5194">
              <w:rPr>
                <w:rStyle w:val="Hyperlink"/>
                <w:rFonts w:ascii="Times New Roman" w:hAnsi="Times New Roman" w:cs="Times New Roman"/>
                <w:i/>
                <w:noProof/>
              </w:rPr>
              <w:t>CSV file</w:t>
            </w:r>
            <w:r w:rsidR="00E52B75">
              <w:rPr>
                <w:noProof/>
                <w:webHidden/>
              </w:rPr>
              <w:tab/>
            </w:r>
            <w:r>
              <w:rPr>
                <w:noProof/>
                <w:webHidden/>
              </w:rPr>
              <w:fldChar w:fldCharType="begin"/>
            </w:r>
            <w:r w:rsidR="00E52B75">
              <w:rPr>
                <w:noProof/>
                <w:webHidden/>
              </w:rPr>
              <w:instrText xml:space="preserve"> PAGEREF _Toc443563520 \h </w:instrText>
            </w:r>
            <w:r>
              <w:rPr>
                <w:noProof/>
                <w:webHidden/>
              </w:rPr>
            </w:r>
            <w:r>
              <w:rPr>
                <w:noProof/>
                <w:webHidden/>
              </w:rPr>
              <w:fldChar w:fldCharType="separate"/>
            </w:r>
            <w:r w:rsidR="00E52B75">
              <w:rPr>
                <w:noProof/>
                <w:webHidden/>
              </w:rPr>
              <w:t>5</w:t>
            </w:r>
            <w:r>
              <w:rPr>
                <w:noProof/>
                <w:webHidden/>
              </w:rPr>
              <w:fldChar w:fldCharType="end"/>
            </w:r>
          </w:hyperlink>
        </w:p>
        <w:p w:rsidR="00E52B75" w:rsidRDefault="00E1614A" w:rsidP="00E52B75">
          <w:pPr>
            <w:pStyle w:val="TOC2"/>
            <w:rPr>
              <w:noProof/>
            </w:rPr>
          </w:pPr>
          <w:hyperlink w:anchor="_Toc443563521" w:history="1">
            <w:r w:rsidR="00E52B75" w:rsidRPr="00DD5194">
              <w:rPr>
                <w:rStyle w:val="Hyperlink"/>
                <w:rFonts w:ascii="Times New Roman" w:hAnsi="Times New Roman" w:cs="Times New Roman"/>
                <w:i/>
                <w:noProof/>
              </w:rPr>
              <w:t>Connected components file</w:t>
            </w:r>
            <w:r w:rsidR="00E52B75">
              <w:rPr>
                <w:noProof/>
                <w:webHidden/>
              </w:rPr>
              <w:tab/>
            </w:r>
            <w:r>
              <w:rPr>
                <w:noProof/>
                <w:webHidden/>
              </w:rPr>
              <w:fldChar w:fldCharType="begin"/>
            </w:r>
            <w:r w:rsidR="00E52B75">
              <w:rPr>
                <w:noProof/>
                <w:webHidden/>
              </w:rPr>
              <w:instrText xml:space="preserve"> PAGEREF _Toc443563521 \h </w:instrText>
            </w:r>
            <w:r>
              <w:rPr>
                <w:noProof/>
                <w:webHidden/>
              </w:rPr>
            </w:r>
            <w:r>
              <w:rPr>
                <w:noProof/>
                <w:webHidden/>
              </w:rPr>
              <w:fldChar w:fldCharType="separate"/>
            </w:r>
            <w:r w:rsidR="00E52B75">
              <w:rPr>
                <w:noProof/>
                <w:webHidden/>
              </w:rPr>
              <w:t>5</w:t>
            </w:r>
            <w:r>
              <w:rPr>
                <w:noProof/>
                <w:webHidden/>
              </w:rPr>
              <w:fldChar w:fldCharType="end"/>
            </w:r>
          </w:hyperlink>
        </w:p>
        <w:p w:rsidR="00E52B75" w:rsidRDefault="00E1614A">
          <w:pPr>
            <w:pStyle w:val="TOC1"/>
            <w:tabs>
              <w:tab w:val="left" w:pos="720"/>
              <w:tab w:val="right" w:leader="dot" w:pos="9350"/>
            </w:tabs>
            <w:rPr>
              <w:noProof/>
            </w:rPr>
          </w:pPr>
          <w:hyperlink w:anchor="_Toc443563522" w:history="1">
            <w:r w:rsidR="00E52B75" w:rsidRPr="00DD5194">
              <w:rPr>
                <w:rStyle w:val="Hyperlink"/>
                <w:rFonts w:ascii="Times New Roman" w:hAnsi="Times New Roman" w:cs="Times New Roman"/>
                <w:b/>
                <w:noProof/>
              </w:rPr>
              <w:t>6.</w:t>
            </w:r>
            <w:r w:rsidR="00E52B75">
              <w:rPr>
                <w:noProof/>
              </w:rPr>
              <w:tab/>
            </w:r>
            <w:r w:rsidR="00E52B75" w:rsidRPr="00DD5194">
              <w:rPr>
                <w:rStyle w:val="Hyperlink"/>
                <w:rFonts w:ascii="Times New Roman" w:hAnsi="Times New Roman" w:cs="Times New Roman"/>
                <w:b/>
                <w:noProof/>
              </w:rPr>
              <w:t>Conversion formulas</w:t>
            </w:r>
            <w:r w:rsidR="00E52B75">
              <w:rPr>
                <w:noProof/>
                <w:webHidden/>
              </w:rPr>
              <w:tab/>
            </w:r>
            <w:r>
              <w:rPr>
                <w:noProof/>
                <w:webHidden/>
              </w:rPr>
              <w:fldChar w:fldCharType="begin"/>
            </w:r>
            <w:r w:rsidR="00E52B75">
              <w:rPr>
                <w:noProof/>
                <w:webHidden/>
              </w:rPr>
              <w:instrText xml:space="preserve"> PAGEREF _Toc443563522 \h </w:instrText>
            </w:r>
            <w:r>
              <w:rPr>
                <w:noProof/>
                <w:webHidden/>
              </w:rPr>
            </w:r>
            <w:r>
              <w:rPr>
                <w:noProof/>
                <w:webHidden/>
              </w:rPr>
              <w:fldChar w:fldCharType="separate"/>
            </w:r>
            <w:r w:rsidR="00E52B75">
              <w:rPr>
                <w:noProof/>
                <w:webHidden/>
              </w:rPr>
              <w:t>6</w:t>
            </w:r>
            <w:r>
              <w:rPr>
                <w:noProof/>
                <w:webHidden/>
              </w:rPr>
              <w:fldChar w:fldCharType="end"/>
            </w:r>
          </w:hyperlink>
        </w:p>
        <w:p w:rsidR="00E52B75" w:rsidRDefault="00E1614A">
          <w:pPr>
            <w:pStyle w:val="TOC1"/>
            <w:tabs>
              <w:tab w:val="left" w:pos="720"/>
              <w:tab w:val="right" w:leader="dot" w:pos="9350"/>
            </w:tabs>
            <w:rPr>
              <w:noProof/>
            </w:rPr>
          </w:pPr>
          <w:hyperlink w:anchor="_Toc443563523" w:history="1">
            <w:r w:rsidR="00E52B75" w:rsidRPr="00DD5194">
              <w:rPr>
                <w:rStyle w:val="Hyperlink"/>
                <w:rFonts w:ascii="Times New Roman" w:hAnsi="Times New Roman" w:cs="Times New Roman"/>
                <w:b/>
                <w:noProof/>
              </w:rPr>
              <w:t>7.</w:t>
            </w:r>
            <w:r w:rsidR="00E52B75">
              <w:rPr>
                <w:noProof/>
              </w:rPr>
              <w:tab/>
            </w:r>
            <w:r w:rsidR="00A25ABC">
              <w:rPr>
                <w:rStyle w:val="Hyperlink"/>
                <w:rFonts w:ascii="Times New Roman" w:hAnsi="Times New Roman" w:cs="Times New Roman"/>
                <w:b/>
                <w:noProof/>
              </w:rPr>
              <w:t>Example usage</w:t>
            </w:r>
            <w:r w:rsidR="00E52B75">
              <w:rPr>
                <w:noProof/>
                <w:webHidden/>
              </w:rPr>
              <w:tab/>
            </w:r>
            <w:r>
              <w:rPr>
                <w:noProof/>
                <w:webHidden/>
              </w:rPr>
              <w:fldChar w:fldCharType="begin"/>
            </w:r>
            <w:r w:rsidR="00E52B75">
              <w:rPr>
                <w:noProof/>
                <w:webHidden/>
              </w:rPr>
              <w:instrText xml:space="preserve"> PAGEREF _Toc443563523 \h </w:instrText>
            </w:r>
            <w:r>
              <w:rPr>
                <w:noProof/>
                <w:webHidden/>
              </w:rPr>
            </w:r>
            <w:r>
              <w:rPr>
                <w:noProof/>
                <w:webHidden/>
              </w:rPr>
              <w:fldChar w:fldCharType="separate"/>
            </w:r>
            <w:r w:rsidR="00E52B75">
              <w:rPr>
                <w:noProof/>
                <w:webHidden/>
              </w:rPr>
              <w:t>7</w:t>
            </w:r>
            <w:r>
              <w:rPr>
                <w:noProof/>
                <w:webHidden/>
              </w:rPr>
              <w:fldChar w:fldCharType="end"/>
            </w:r>
          </w:hyperlink>
        </w:p>
        <w:p w:rsidR="00E52B75" w:rsidRDefault="00E1614A">
          <w:pPr>
            <w:pStyle w:val="TOC1"/>
            <w:tabs>
              <w:tab w:val="left" w:pos="720"/>
              <w:tab w:val="right" w:leader="dot" w:pos="9350"/>
            </w:tabs>
            <w:rPr>
              <w:noProof/>
            </w:rPr>
          </w:pPr>
          <w:hyperlink w:anchor="_Toc443563524" w:history="1">
            <w:r w:rsidR="00E52B75" w:rsidRPr="00DD5194">
              <w:rPr>
                <w:rStyle w:val="Hyperlink"/>
                <w:rFonts w:ascii="Times New Roman" w:hAnsi="Times New Roman" w:cs="Times New Roman"/>
                <w:b/>
                <w:noProof/>
              </w:rPr>
              <w:t>8.</w:t>
            </w:r>
            <w:r w:rsidR="00E52B75">
              <w:rPr>
                <w:noProof/>
              </w:rPr>
              <w:tab/>
            </w:r>
            <w:r w:rsidR="00E52B75" w:rsidRPr="00DD5194">
              <w:rPr>
                <w:rStyle w:val="Hyperlink"/>
                <w:rFonts w:ascii="Times New Roman" w:hAnsi="Times New Roman" w:cs="Times New Roman"/>
                <w:b/>
                <w:noProof/>
              </w:rPr>
              <w:t>Adjusting default parameter values</w:t>
            </w:r>
            <w:r w:rsidR="00E52B75">
              <w:rPr>
                <w:noProof/>
                <w:webHidden/>
              </w:rPr>
              <w:tab/>
            </w:r>
            <w:r>
              <w:rPr>
                <w:noProof/>
                <w:webHidden/>
              </w:rPr>
              <w:fldChar w:fldCharType="begin"/>
            </w:r>
            <w:r w:rsidR="00E52B75">
              <w:rPr>
                <w:noProof/>
                <w:webHidden/>
              </w:rPr>
              <w:instrText xml:space="preserve"> PAGEREF _Toc443563524 \h </w:instrText>
            </w:r>
            <w:r>
              <w:rPr>
                <w:noProof/>
                <w:webHidden/>
              </w:rPr>
            </w:r>
            <w:r>
              <w:rPr>
                <w:noProof/>
                <w:webHidden/>
              </w:rPr>
              <w:fldChar w:fldCharType="separate"/>
            </w:r>
            <w:r w:rsidR="00E52B75">
              <w:rPr>
                <w:noProof/>
                <w:webHidden/>
              </w:rPr>
              <w:t>8</w:t>
            </w:r>
            <w:r>
              <w:rPr>
                <w:noProof/>
                <w:webHidden/>
              </w:rPr>
              <w:fldChar w:fldCharType="end"/>
            </w:r>
          </w:hyperlink>
        </w:p>
        <w:p w:rsidR="00ED5B3D" w:rsidRDefault="00E1614A">
          <w:r>
            <w:fldChar w:fldCharType="end"/>
          </w:r>
        </w:p>
      </w:sdtContent>
    </w:sdt>
    <w:p w:rsidR="00271640" w:rsidRPr="00096E64" w:rsidRDefault="00271640">
      <w:pPr>
        <w:rPr>
          <w:rFonts w:ascii="Times New Roman" w:hAnsi="Times New Roman" w:cs="Times New Roman"/>
          <w:sz w:val="24"/>
          <w:szCs w:val="24"/>
        </w:rPr>
      </w:pPr>
      <w:r w:rsidRPr="00096E64">
        <w:rPr>
          <w:rFonts w:ascii="Times New Roman" w:hAnsi="Times New Roman" w:cs="Times New Roman"/>
          <w:sz w:val="24"/>
          <w:szCs w:val="24"/>
        </w:rPr>
        <w:br w:type="page"/>
      </w:r>
    </w:p>
    <w:p w:rsidR="00271640" w:rsidRPr="00DD2E54" w:rsidRDefault="00271640" w:rsidP="00DD2E54">
      <w:pPr>
        <w:pStyle w:val="ListParagraph"/>
        <w:numPr>
          <w:ilvl w:val="0"/>
          <w:numId w:val="5"/>
        </w:numPr>
        <w:spacing w:after="0" w:line="240" w:lineRule="auto"/>
        <w:outlineLvl w:val="0"/>
        <w:rPr>
          <w:rFonts w:ascii="Times New Roman" w:hAnsi="Times New Roman" w:cs="Times New Roman"/>
          <w:b/>
          <w:sz w:val="24"/>
          <w:szCs w:val="24"/>
        </w:rPr>
      </w:pPr>
      <w:bookmarkStart w:id="0" w:name="_Toc443563515"/>
      <w:r w:rsidRPr="00DD2E54">
        <w:rPr>
          <w:rFonts w:ascii="Times New Roman" w:hAnsi="Times New Roman" w:cs="Times New Roman"/>
          <w:b/>
          <w:sz w:val="24"/>
          <w:szCs w:val="24"/>
        </w:rPr>
        <w:lastRenderedPageBreak/>
        <w:t>Introduction</w:t>
      </w:r>
      <w:bookmarkEnd w:id="0"/>
    </w:p>
    <w:p w:rsidR="00482CF1" w:rsidRDefault="00482CF1" w:rsidP="00271640">
      <w:pPr>
        <w:spacing w:after="0" w:line="240" w:lineRule="auto"/>
        <w:rPr>
          <w:rFonts w:ascii="Times New Roman" w:hAnsi="Times New Roman" w:cs="Times New Roman"/>
          <w:sz w:val="24"/>
          <w:szCs w:val="24"/>
        </w:rPr>
      </w:pPr>
    </w:p>
    <w:p w:rsidR="00271640" w:rsidRDefault="00271640" w:rsidP="002716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Espresso filter baskets have a series of holes punched in the basket bottom. Ideally, these holes should be consistent in size and shape. But baskets vary greatly in terms of manufacturing </w:t>
      </w:r>
    </w:p>
    <w:p w:rsidR="00271640" w:rsidRDefault="00271640" w:rsidP="0027164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quality</w:t>
      </w:r>
      <w:proofErr w:type="gramEnd"/>
      <w:r>
        <w:rPr>
          <w:rFonts w:ascii="Times New Roman" w:hAnsi="Times New Roman" w:cs="Times New Roman"/>
          <w:sz w:val="24"/>
          <w:szCs w:val="24"/>
        </w:rPr>
        <w:t>.</w:t>
      </w:r>
    </w:p>
    <w:p w:rsidR="00271640" w:rsidRDefault="00271640" w:rsidP="00271640">
      <w:pPr>
        <w:spacing w:after="0" w:line="240" w:lineRule="auto"/>
        <w:rPr>
          <w:rFonts w:ascii="Times New Roman" w:hAnsi="Times New Roman" w:cs="Times New Roman"/>
          <w:sz w:val="24"/>
          <w:szCs w:val="24"/>
        </w:rPr>
      </w:pPr>
    </w:p>
    <w:p w:rsidR="00271640" w:rsidRPr="002A380F" w:rsidRDefault="00271640" w:rsidP="002716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software provides a means of quantifying basket quality. Given an image of the filter basket bottom, the area of each hole is determined, and a histogram of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areas is generated. This histogram can be plotted for quick visual determination of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consistency.</w:t>
      </w:r>
    </w:p>
    <w:p w:rsidR="00271640" w:rsidRDefault="00271640" w:rsidP="00271640">
      <w:pPr>
        <w:spacing w:after="0" w:line="240" w:lineRule="auto"/>
        <w:rPr>
          <w:rFonts w:ascii="Times New Roman" w:hAnsi="Times New Roman" w:cs="Times New Roman"/>
          <w:sz w:val="24"/>
          <w:szCs w:val="24"/>
        </w:rPr>
      </w:pPr>
    </w:p>
    <w:p w:rsidR="00562EBF" w:rsidRPr="002A380F" w:rsidRDefault="00562EBF" w:rsidP="00271640">
      <w:pPr>
        <w:spacing w:after="0" w:line="240" w:lineRule="auto"/>
        <w:rPr>
          <w:rFonts w:ascii="Times New Roman" w:hAnsi="Times New Roman" w:cs="Times New Roman"/>
          <w:sz w:val="24"/>
          <w:szCs w:val="24"/>
        </w:rPr>
      </w:pPr>
    </w:p>
    <w:p w:rsidR="00271640" w:rsidRPr="00DD2E54" w:rsidRDefault="00271640" w:rsidP="00DD2E54">
      <w:pPr>
        <w:pStyle w:val="ListParagraph"/>
        <w:numPr>
          <w:ilvl w:val="0"/>
          <w:numId w:val="5"/>
        </w:numPr>
        <w:spacing w:after="0" w:line="240" w:lineRule="auto"/>
        <w:outlineLvl w:val="0"/>
        <w:rPr>
          <w:rFonts w:ascii="Times New Roman" w:hAnsi="Times New Roman" w:cs="Times New Roman"/>
          <w:b/>
          <w:sz w:val="24"/>
          <w:szCs w:val="24"/>
        </w:rPr>
      </w:pPr>
      <w:bookmarkStart w:id="1" w:name="_Toc443563516"/>
      <w:r w:rsidRPr="00DD2E54">
        <w:rPr>
          <w:rFonts w:ascii="Times New Roman" w:hAnsi="Times New Roman" w:cs="Times New Roman"/>
          <w:b/>
          <w:sz w:val="24"/>
          <w:szCs w:val="24"/>
        </w:rPr>
        <w:t>Compilation</w:t>
      </w:r>
      <w:bookmarkEnd w:id="1"/>
    </w:p>
    <w:p w:rsidR="00482CF1" w:rsidRDefault="00482CF1" w:rsidP="00440CB5">
      <w:pPr>
        <w:spacing w:after="0" w:line="240" w:lineRule="auto"/>
        <w:rPr>
          <w:rFonts w:ascii="Times New Roman" w:hAnsi="Times New Roman" w:cs="Times New Roman"/>
          <w:sz w:val="24"/>
          <w:szCs w:val="24"/>
        </w:rPr>
      </w:pPr>
    </w:p>
    <w:p w:rsidR="00440CB5" w:rsidRPr="00440CB5" w:rsidRDefault="00440CB5" w:rsidP="00440CB5">
      <w:pPr>
        <w:spacing w:after="0" w:line="240" w:lineRule="auto"/>
        <w:rPr>
          <w:rFonts w:ascii="Times New Roman" w:hAnsi="Times New Roman" w:cs="Times New Roman"/>
          <w:sz w:val="24"/>
          <w:szCs w:val="24"/>
        </w:rPr>
      </w:pPr>
      <w:r w:rsidRPr="00440CB5">
        <w:rPr>
          <w:rFonts w:ascii="Times New Roman" w:hAnsi="Times New Roman" w:cs="Times New Roman"/>
          <w:sz w:val="24"/>
          <w:szCs w:val="24"/>
        </w:rPr>
        <w:t>To build the software, you must have a C++ compiler installed, and all search paths set correctly.</w:t>
      </w:r>
    </w:p>
    <w:p w:rsidR="00440CB5" w:rsidRPr="00440CB5" w:rsidRDefault="00440CB5" w:rsidP="00440CB5">
      <w:pPr>
        <w:spacing w:after="0" w:line="240" w:lineRule="auto"/>
        <w:rPr>
          <w:rFonts w:ascii="Times New Roman" w:hAnsi="Times New Roman" w:cs="Times New Roman"/>
          <w:sz w:val="24"/>
          <w:szCs w:val="24"/>
        </w:rPr>
      </w:pPr>
    </w:p>
    <w:p w:rsidR="005366D9" w:rsidRDefault="005366D9" w:rsidP="00562EBF">
      <w:pPr>
        <w:pStyle w:val="ListParagraph"/>
        <w:numPr>
          <w:ilvl w:val="0"/>
          <w:numId w:val="2"/>
        </w:numPr>
        <w:spacing w:after="0" w:line="240" w:lineRule="auto"/>
        <w:rPr>
          <w:rFonts w:ascii="Times New Roman" w:hAnsi="Times New Roman" w:cs="Times New Roman"/>
          <w:sz w:val="24"/>
          <w:szCs w:val="24"/>
        </w:rPr>
      </w:pPr>
      <w:r w:rsidRPr="00562EBF">
        <w:rPr>
          <w:rFonts w:ascii="Times New Roman" w:hAnsi="Times New Roman" w:cs="Times New Roman"/>
          <w:sz w:val="24"/>
          <w:szCs w:val="24"/>
        </w:rPr>
        <w:t>U</w:t>
      </w:r>
      <w:r w:rsidR="00440CB5">
        <w:rPr>
          <w:rFonts w:ascii="Times New Roman" w:hAnsi="Times New Roman" w:cs="Times New Roman"/>
          <w:sz w:val="24"/>
          <w:szCs w:val="24"/>
        </w:rPr>
        <w:t xml:space="preserve">nzip the software into a folder, and open a terminal window in the </w:t>
      </w:r>
      <w:proofErr w:type="spellStart"/>
      <w:r w:rsidR="00440CB5" w:rsidRPr="00440CB5">
        <w:rPr>
          <w:rFonts w:ascii="Times New Roman" w:hAnsi="Times New Roman" w:cs="Times New Roman"/>
          <w:i/>
          <w:sz w:val="24"/>
          <w:szCs w:val="24"/>
        </w:rPr>
        <w:t>src</w:t>
      </w:r>
      <w:proofErr w:type="spellEnd"/>
      <w:r w:rsidR="00440CB5">
        <w:rPr>
          <w:rFonts w:ascii="Times New Roman" w:hAnsi="Times New Roman" w:cs="Times New Roman"/>
          <w:sz w:val="24"/>
          <w:szCs w:val="24"/>
        </w:rPr>
        <w:t xml:space="preserve"> directory.</w:t>
      </w:r>
    </w:p>
    <w:p w:rsidR="00440CB5" w:rsidRPr="00440CB5" w:rsidRDefault="00440CB5" w:rsidP="00440CB5">
      <w:pPr>
        <w:spacing w:after="0" w:line="240" w:lineRule="auto"/>
        <w:rPr>
          <w:rFonts w:ascii="Times New Roman" w:hAnsi="Times New Roman" w:cs="Times New Roman"/>
          <w:sz w:val="24"/>
          <w:szCs w:val="24"/>
        </w:rPr>
      </w:pPr>
    </w:p>
    <w:p w:rsidR="005366D9" w:rsidRPr="00562EBF" w:rsidRDefault="00440CB5" w:rsidP="00562EBF">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Using g++</w:t>
      </w:r>
      <w:r w:rsidR="005366D9" w:rsidRPr="00562EBF">
        <w:rPr>
          <w:rFonts w:ascii="Times New Roman" w:hAnsi="Times New Roman" w:cs="Times New Roman"/>
          <w:sz w:val="24"/>
          <w:szCs w:val="24"/>
        </w:rPr>
        <w:t xml:space="preserve"> </w:t>
      </w:r>
      <w:r>
        <w:rPr>
          <w:rFonts w:ascii="Times New Roman" w:hAnsi="Times New Roman" w:cs="Times New Roman"/>
          <w:sz w:val="24"/>
          <w:szCs w:val="24"/>
        </w:rPr>
        <w:t>(Linux or Windows), type</w:t>
      </w:r>
    </w:p>
    <w:p w:rsidR="00440CB5" w:rsidRPr="00440CB5" w:rsidRDefault="00440CB5" w:rsidP="00562EBF">
      <w:pPr>
        <w:spacing w:after="0" w:line="240" w:lineRule="auto"/>
        <w:ind w:left="720"/>
        <w:rPr>
          <w:rFonts w:ascii="Courier New" w:hAnsi="Courier New" w:cs="Courier New"/>
          <w:i/>
          <w:sz w:val="20"/>
          <w:szCs w:val="20"/>
        </w:rPr>
      </w:pPr>
      <w:proofErr w:type="gramStart"/>
      <w:r w:rsidRPr="00440CB5">
        <w:rPr>
          <w:rFonts w:ascii="Courier New" w:hAnsi="Courier New" w:cs="Courier New"/>
          <w:i/>
          <w:sz w:val="20"/>
          <w:szCs w:val="20"/>
        </w:rPr>
        <w:t>make</w:t>
      </w:r>
      <w:proofErr w:type="gramEnd"/>
      <w:r w:rsidRPr="00440CB5">
        <w:rPr>
          <w:rFonts w:ascii="Courier New" w:hAnsi="Courier New" w:cs="Courier New"/>
          <w:i/>
          <w:sz w:val="20"/>
          <w:szCs w:val="20"/>
        </w:rPr>
        <w:t xml:space="preserve"> </w:t>
      </w:r>
    </w:p>
    <w:p w:rsidR="00440CB5" w:rsidRDefault="00440CB5" w:rsidP="00440CB5">
      <w:pPr>
        <w:spacing w:after="0" w:line="240" w:lineRule="auto"/>
        <w:ind w:left="1440"/>
        <w:rPr>
          <w:rFonts w:ascii="Times New Roman" w:hAnsi="Times New Roman" w:cs="Times New Roman"/>
          <w:sz w:val="24"/>
          <w:szCs w:val="24"/>
        </w:rPr>
      </w:pPr>
      <w:proofErr w:type="gramStart"/>
      <w:r>
        <w:rPr>
          <w:rFonts w:ascii="Times New Roman" w:hAnsi="Times New Roman" w:cs="Times New Roman"/>
          <w:sz w:val="24"/>
          <w:szCs w:val="24"/>
        </w:rPr>
        <w:t>or</w:t>
      </w:r>
      <w:proofErr w:type="gramEnd"/>
    </w:p>
    <w:p w:rsidR="005366D9" w:rsidRPr="00440CB5" w:rsidRDefault="00562EBF" w:rsidP="00562EBF">
      <w:pPr>
        <w:spacing w:after="0" w:line="240" w:lineRule="auto"/>
        <w:ind w:left="720"/>
        <w:rPr>
          <w:rFonts w:ascii="Courier New" w:hAnsi="Courier New" w:cs="Courier New"/>
          <w:i/>
          <w:sz w:val="20"/>
          <w:szCs w:val="20"/>
        </w:rPr>
      </w:pPr>
      <w:proofErr w:type="gramStart"/>
      <w:r w:rsidRPr="00440CB5">
        <w:rPr>
          <w:rFonts w:ascii="Courier New" w:hAnsi="Courier New" w:cs="Courier New"/>
          <w:i/>
          <w:sz w:val="20"/>
          <w:szCs w:val="20"/>
        </w:rPr>
        <w:t>g</w:t>
      </w:r>
      <w:proofErr w:type="gramEnd"/>
      <w:r w:rsidRPr="00440CB5">
        <w:rPr>
          <w:rFonts w:ascii="Courier New" w:hAnsi="Courier New" w:cs="Courier New"/>
          <w:i/>
          <w:sz w:val="20"/>
          <w:szCs w:val="20"/>
        </w:rPr>
        <w:t xml:space="preserve">++ *.cpp –o </w:t>
      </w:r>
      <w:proofErr w:type="spellStart"/>
      <w:r w:rsidRPr="00440CB5">
        <w:rPr>
          <w:rFonts w:ascii="Courier New" w:hAnsi="Courier New" w:cs="Courier New"/>
          <w:i/>
          <w:sz w:val="20"/>
          <w:szCs w:val="20"/>
        </w:rPr>
        <w:t>fba</w:t>
      </w:r>
      <w:proofErr w:type="spellEnd"/>
    </w:p>
    <w:p w:rsidR="00562EBF" w:rsidRDefault="00562EBF" w:rsidP="005366D9">
      <w:pPr>
        <w:spacing w:after="0" w:line="240" w:lineRule="auto"/>
        <w:rPr>
          <w:rFonts w:ascii="Times New Roman" w:hAnsi="Times New Roman" w:cs="Times New Roman"/>
          <w:sz w:val="24"/>
          <w:szCs w:val="24"/>
        </w:rPr>
      </w:pPr>
    </w:p>
    <w:p w:rsidR="00440CB5" w:rsidRDefault="00440CB5" w:rsidP="00562EB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Using Visual C++ (Windows), type</w:t>
      </w:r>
    </w:p>
    <w:p w:rsidR="00440CB5" w:rsidRPr="00440CB5" w:rsidRDefault="00440CB5" w:rsidP="00440CB5">
      <w:pPr>
        <w:spacing w:after="0" w:line="240" w:lineRule="auto"/>
        <w:ind w:left="720"/>
        <w:rPr>
          <w:rFonts w:ascii="Courier New" w:hAnsi="Courier New" w:cs="Courier New"/>
          <w:i/>
          <w:sz w:val="20"/>
          <w:szCs w:val="20"/>
        </w:rPr>
      </w:pPr>
      <w:proofErr w:type="spellStart"/>
      <w:proofErr w:type="gramStart"/>
      <w:r w:rsidRPr="00440CB5">
        <w:rPr>
          <w:rFonts w:ascii="Courier New" w:hAnsi="Courier New" w:cs="Courier New"/>
          <w:i/>
          <w:sz w:val="20"/>
          <w:szCs w:val="20"/>
        </w:rPr>
        <w:t>nmake</w:t>
      </w:r>
      <w:proofErr w:type="spellEnd"/>
      <w:proofErr w:type="gramEnd"/>
      <w:r w:rsidR="00240310">
        <w:rPr>
          <w:rFonts w:ascii="Courier New" w:hAnsi="Courier New" w:cs="Courier New"/>
          <w:i/>
          <w:sz w:val="20"/>
          <w:szCs w:val="20"/>
        </w:rPr>
        <w:t xml:space="preserve"> –f Makefile.vc</w:t>
      </w:r>
    </w:p>
    <w:p w:rsidR="005366D9" w:rsidRPr="00440CB5" w:rsidRDefault="00440CB5" w:rsidP="00440CB5">
      <w:pPr>
        <w:spacing w:after="0" w:line="240" w:lineRule="auto"/>
        <w:ind w:left="1440"/>
        <w:rPr>
          <w:rFonts w:ascii="Times New Roman" w:hAnsi="Times New Roman" w:cs="Times New Roman"/>
          <w:sz w:val="24"/>
          <w:szCs w:val="24"/>
        </w:rPr>
      </w:pPr>
      <w:proofErr w:type="gramStart"/>
      <w:r w:rsidRPr="00440CB5">
        <w:rPr>
          <w:rFonts w:ascii="Times New Roman" w:hAnsi="Times New Roman" w:cs="Times New Roman"/>
          <w:sz w:val="24"/>
          <w:szCs w:val="24"/>
        </w:rPr>
        <w:t>or</w:t>
      </w:r>
      <w:proofErr w:type="gramEnd"/>
    </w:p>
    <w:p w:rsidR="00562EBF" w:rsidRPr="00440CB5" w:rsidRDefault="00562EBF" w:rsidP="00562EBF">
      <w:pPr>
        <w:spacing w:after="0" w:line="240" w:lineRule="auto"/>
        <w:ind w:left="720"/>
        <w:rPr>
          <w:rFonts w:ascii="Courier New" w:hAnsi="Courier New" w:cs="Courier New"/>
          <w:i/>
          <w:sz w:val="20"/>
          <w:szCs w:val="20"/>
        </w:rPr>
      </w:pPr>
      <w:proofErr w:type="spellStart"/>
      <w:proofErr w:type="gramStart"/>
      <w:r w:rsidRPr="00440CB5">
        <w:rPr>
          <w:rFonts w:ascii="Courier New" w:hAnsi="Courier New" w:cs="Courier New"/>
          <w:i/>
          <w:sz w:val="20"/>
          <w:szCs w:val="20"/>
        </w:rPr>
        <w:t>cl</w:t>
      </w:r>
      <w:proofErr w:type="spellEnd"/>
      <w:proofErr w:type="gramEnd"/>
      <w:r w:rsidRPr="00440CB5">
        <w:rPr>
          <w:rFonts w:ascii="Courier New" w:hAnsi="Courier New" w:cs="Courier New"/>
          <w:i/>
          <w:sz w:val="20"/>
          <w:szCs w:val="20"/>
        </w:rPr>
        <w:t xml:space="preserve"> *.cpp –o </w:t>
      </w:r>
      <w:proofErr w:type="spellStart"/>
      <w:r w:rsidRPr="00440CB5">
        <w:rPr>
          <w:rFonts w:ascii="Courier New" w:hAnsi="Courier New" w:cs="Courier New"/>
          <w:i/>
          <w:sz w:val="20"/>
          <w:szCs w:val="20"/>
        </w:rPr>
        <w:t>fba</w:t>
      </w:r>
      <w:proofErr w:type="spellEnd"/>
    </w:p>
    <w:p w:rsidR="005366D9" w:rsidRDefault="005366D9" w:rsidP="005366D9">
      <w:pPr>
        <w:spacing w:after="0" w:line="240" w:lineRule="auto"/>
        <w:rPr>
          <w:rFonts w:ascii="Times New Roman" w:hAnsi="Times New Roman" w:cs="Times New Roman"/>
          <w:sz w:val="24"/>
          <w:szCs w:val="24"/>
        </w:rPr>
      </w:pPr>
    </w:p>
    <w:p w:rsidR="00440CB5" w:rsidRDefault="00440CB5" w:rsidP="005366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may wish to move the resulting executable </w:t>
      </w:r>
      <w:r w:rsidR="0071166C">
        <w:rPr>
          <w:rFonts w:ascii="Times New Roman" w:hAnsi="Times New Roman" w:cs="Times New Roman"/>
          <w:sz w:val="24"/>
          <w:szCs w:val="24"/>
        </w:rPr>
        <w:t xml:space="preserve">file </w:t>
      </w:r>
      <w:r>
        <w:rPr>
          <w:rFonts w:ascii="Times New Roman" w:hAnsi="Times New Roman" w:cs="Times New Roman"/>
          <w:sz w:val="24"/>
          <w:szCs w:val="24"/>
        </w:rPr>
        <w:t>(</w:t>
      </w:r>
      <w:proofErr w:type="spellStart"/>
      <w:r w:rsidRPr="00440CB5">
        <w:rPr>
          <w:rFonts w:ascii="Times New Roman" w:hAnsi="Times New Roman" w:cs="Times New Roman"/>
          <w:i/>
          <w:sz w:val="24"/>
          <w:szCs w:val="24"/>
        </w:rPr>
        <w:t>fba</w:t>
      </w:r>
      <w:proofErr w:type="spellEnd"/>
      <w:r>
        <w:rPr>
          <w:rFonts w:ascii="Times New Roman" w:hAnsi="Times New Roman" w:cs="Times New Roman"/>
          <w:sz w:val="24"/>
          <w:szCs w:val="24"/>
        </w:rPr>
        <w:t xml:space="preserve"> or </w:t>
      </w:r>
      <w:r w:rsidRPr="00440CB5">
        <w:rPr>
          <w:rFonts w:ascii="Times New Roman" w:hAnsi="Times New Roman" w:cs="Times New Roman"/>
          <w:i/>
          <w:sz w:val="24"/>
          <w:szCs w:val="24"/>
        </w:rPr>
        <w:t>fba.exe</w:t>
      </w:r>
      <w:r>
        <w:rPr>
          <w:rFonts w:ascii="Times New Roman" w:hAnsi="Times New Roman" w:cs="Times New Roman"/>
          <w:sz w:val="24"/>
          <w:szCs w:val="24"/>
        </w:rPr>
        <w:t xml:space="preserve">) to a directory on your </w:t>
      </w:r>
      <w:r w:rsidR="0071166C">
        <w:rPr>
          <w:rFonts w:ascii="Times New Roman" w:hAnsi="Times New Roman" w:cs="Times New Roman"/>
          <w:sz w:val="24"/>
          <w:szCs w:val="24"/>
        </w:rPr>
        <w:t xml:space="preserve">executable program search </w:t>
      </w:r>
      <w:r>
        <w:rPr>
          <w:rFonts w:ascii="Times New Roman" w:hAnsi="Times New Roman" w:cs="Times New Roman"/>
          <w:sz w:val="24"/>
          <w:szCs w:val="24"/>
        </w:rPr>
        <w:t>path</w:t>
      </w:r>
      <w:r w:rsidR="0071166C">
        <w:rPr>
          <w:rFonts w:ascii="Times New Roman" w:hAnsi="Times New Roman" w:cs="Times New Roman"/>
          <w:sz w:val="24"/>
          <w:szCs w:val="24"/>
        </w:rPr>
        <w:t>, so that you can run it simply by typing “</w:t>
      </w:r>
      <w:proofErr w:type="spellStart"/>
      <w:r w:rsidR="0071166C">
        <w:rPr>
          <w:rFonts w:ascii="Times New Roman" w:hAnsi="Times New Roman" w:cs="Times New Roman"/>
          <w:sz w:val="24"/>
          <w:szCs w:val="24"/>
        </w:rPr>
        <w:t>fba</w:t>
      </w:r>
      <w:proofErr w:type="spellEnd"/>
      <w:r w:rsidR="0071166C">
        <w:rPr>
          <w:rFonts w:ascii="Times New Roman" w:hAnsi="Times New Roman" w:cs="Times New Roman"/>
          <w:sz w:val="24"/>
          <w:szCs w:val="24"/>
        </w:rPr>
        <w:t>”.</w:t>
      </w:r>
    </w:p>
    <w:p w:rsidR="00271640" w:rsidRDefault="00271640" w:rsidP="00271640">
      <w:pPr>
        <w:spacing w:after="0" w:line="240" w:lineRule="auto"/>
        <w:rPr>
          <w:rFonts w:ascii="Times New Roman" w:hAnsi="Times New Roman" w:cs="Times New Roman"/>
          <w:sz w:val="24"/>
          <w:szCs w:val="24"/>
        </w:rPr>
      </w:pPr>
    </w:p>
    <w:p w:rsidR="00440CB5" w:rsidRPr="002A380F" w:rsidRDefault="00440CB5" w:rsidP="00271640">
      <w:pPr>
        <w:spacing w:after="0" w:line="240" w:lineRule="auto"/>
        <w:rPr>
          <w:rFonts w:ascii="Times New Roman" w:hAnsi="Times New Roman" w:cs="Times New Roman"/>
          <w:sz w:val="24"/>
          <w:szCs w:val="24"/>
        </w:rPr>
      </w:pPr>
    </w:p>
    <w:p w:rsidR="002A380F" w:rsidRDefault="00096E64" w:rsidP="00DD2E54">
      <w:pPr>
        <w:pStyle w:val="ListParagraph"/>
        <w:numPr>
          <w:ilvl w:val="0"/>
          <w:numId w:val="5"/>
        </w:numPr>
        <w:spacing w:after="0" w:line="240" w:lineRule="auto"/>
        <w:outlineLvl w:val="0"/>
        <w:rPr>
          <w:rFonts w:ascii="Times New Roman" w:hAnsi="Times New Roman" w:cs="Times New Roman"/>
          <w:b/>
          <w:sz w:val="24"/>
          <w:szCs w:val="24"/>
        </w:rPr>
      </w:pPr>
      <w:bookmarkStart w:id="2" w:name="_Toc443563517"/>
      <w:r w:rsidRPr="00DD2E54">
        <w:rPr>
          <w:rFonts w:ascii="Times New Roman" w:hAnsi="Times New Roman" w:cs="Times New Roman"/>
          <w:b/>
          <w:sz w:val="24"/>
          <w:szCs w:val="24"/>
        </w:rPr>
        <w:t xml:space="preserve">Program </w:t>
      </w:r>
      <w:r w:rsidR="002A380F" w:rsidRPr="00DD2E54">
        <w:rPr>
          <w:rFonts w:ascii="Times New Roman" w:hAnsi="Times New Roman" w:cs="Times New Roman"/>
          <w:b/>
          <w:sz w:val="24"/>
          <w:szCs w:val="24"/>
        </w:rPr>
        <w:t>Usage</w:t>
      </w:r>
      <w:bookmarkEnd w:id="2"/>
    </w:p>
    <w:p w:rsidR="00482CF1" w:rsidRDefault="00482CF1" w:rsidP="00482CF1">
      <w:pPr>
        <w:spacing w:after="0" w:line="240" w:lineRule="auto"/>
        <w:outlineLvl w:val="0"/>
        <w:rPr>
          <w:rFonts w:ascii="Times New Roman" w:hAnsi="Times New Roman" w:cs="Times New Roman"/>
          <w:sz w:val="24"/>
          <w:szCs w:val="24"/>
        </w:rPr>
      </w:pPr>
    </w:p>
    <w:p w:rsidR="00482CF1" w:rsidRDefault="00482CF1" w:rsidP="00482CF1">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The filter basket analysis software is designed to be run from the command line, by issuing the following command:</w:t>
      </w:r>
    </w:p>
    <w:p w:rsidR="00482CF1" w:rsidRPr="00482CF1" w:rsidRDefault="00482CF1" w:rsidP="00482CF1">
      <w:pPr>
        <w:spacing w:after="0" w:line="240" w:lineRule="auto"/>
        <w:outlineLvl w:val="0"/>
        <w:rPr>
          <w:rFonts w:ascii="Times New Roman" w:hAnsi="Times New Roman" w:cs="Times New Roman"/>
          <w:sz w:val="24"/>
          <w:szCs w:val="24"/>
        </w:rPr>
      </w:pPr>
    </w:p>
    <w:p w:rsidR="002A380F" w:rsidRPr="0018674F" w:rsidRDefault="00096E64" w:rsidP="002A380F">
      <w:pPr>
        <w:spacing w:after="0" w:line="240" w:lineRule="auto"/>
        <w:rPr>
          <w:rFonts w:ascii="Courier New" w:hAnsi="Courier New" w:cs="Courier New"/>
          <w:i/>
          <w:sz w:val="20"/>
          <w:szCs w:val="20"/>
        </w:rPr>
      </w:pPr>
      <w:proofErr w:type="spellStart"/>
      <w:proofErr w:type="gramStart"/>
      <w:r>
        <w:rPr>
          <w:rFonts w:ascii="Courier New" w:hAnsi="Courier New" w:cs="Courier New"/>
          <w:i/>
          <w:sz w:val="20"/>
          <w:szCs w:val="20"/>
        </w:rPr>
        <w:t>fba</w:t>
      </w:r>
      <w:proofErr w:type="spellEnd"/>
      <w:proofErr w:type="gramEnd"/>
      <w:r w:rsidR="00ED5B3D">
        <w:rPr>
          <w:rFonts w:ascii="Courier New" w:hAnsi="Courier New" w:cs="Courier New"/>
          <w:i/>
          <w:sz w:val="20"/>
          <w:szCs w:val="20"/>
        </w:rPr>
        <w:t xml:space="preserve"> basket.png [measurement] [bin </w:t>
      </w:r>
      <w:r w:rsidR="002A380F" w:rsidRPr="0018674F">
        <w:rPr>
          <w:rFonts w:ascii="Courier New" w:hAnsi="Courier New" w:cs="Courier New"/>
          <w:i/>
          <w:sz w:val="20"/>
          <w:szCs w:val="20"/>
        </w:rPr>
        <w:t>size] [threshold] [contrast</w:t>
      </w:r>
      <w:r w:rsidR="00ED5B3D">
        <w:rPr>
          <w:rFonts w:ascii="Courier New" w:hAnsi="Courier New" w:cs="Courier New"/>
          <w:i/>
          <w:sz w:val="20"/>
          <w:szCs w:val="20"/>
        </w:rPr>
        <w:t xml:space="preserve"> </w:t>
      </w:r>
      <w:r w:rsidR="002A380F" w:rsidRPr="0018674F">
        <w:rPr>
          <w:rFonts w:ascii="Courier New" w:hAnsi="Courier New" w:cs="Courier New"/>
          <w:i/>
          <w:sz w:val="20"/>
          <w:szCs w:val="20"/>
        </w:rPr>
        <w:t>stretch]</w:t>
      </w:r>
    </w:p>
    <w:p w:rsidR="002A380F" w:rsidRDefault="002A380F" w:rsidP="002A380F">
      <w:pPr>
        <w:spacing w:after="0" w:line="240" w:lineRule="auto"/>
        <w:rPr>
          <w:rFonts w:ascii="Times New Roman" w:hAnsi="Times New Roman" w:cs="Times New Roman"/>
          <w:sz w:val="24"/>
          <w:szCs w:val="24"/>
        </w:rPr>
      </w:pPr>
    </w:p>
    <w:p w:rsidR="00482CF1" w:rsidRDefault="00482CF1" w:rsidP="002A380F">
      <w:pPr>
        <w:spacing w:after="0" w:line="240" w:lineRule="auto"/>
        <w:rPr>
          <w:rFonts w:ascii="Times New Roman" w:hAnsi="Times New Roman" w:cs="Times New Roman"/>
          <w:sz w:val="24"/>
          <w:szCs w:val="24"/>
        </w:rPr>
      </w:pPr>
      <w:r>
        <w:rPr>
          <w:rFonts w:ascii="Times New Roman" w:hAnsi="Times New Roman" w:cs="Times New Roman"/>
          <w:sz w:val="24"/>
          <w:szCs w:val="24"/>
        </w:rPr>
        <w:t>This command can be scripted to run a set of images just as easily as one image. For example, to run all the basket images in the current folder:</w:t>
      </w:r>
    </w:p>
    <w:p w:rsidR="00482CF1" w:rsidRDefault="00482CF1" w:rsidP="002A380F">
      <w:pPr>
        <w:spacing w:after="0" w:line="240" w:lineRule="auto"/>
        <w:rPr>
          <w:rFonts w:ascii="Times New Roman" w:hAnsi="Times New Roman" w:cs="Times New Roman"/>
          <w:sz w:val="24"/>
          <w:szCs w:val="24"/>
        </w:rPr>
      </w:pPr>
    </w:p>
    <w:p w:rsidR="00482CF1" w:rsidRPr="00482CF1" w:rsidRDefault="00482CF1" w:rsidP="00482CF1">
      <w:pPr>
        <w:spacing w:after="0" w:line="240" w:lineRule="auto"/>
        <w:rPr>
          <w:rFonts w:ascii="Courier New" w:hAnsi="Courier New" w:cs="Courier New"/>
          <w:i/>
          <w:sz w:val="20"/>
          <w:szCs w:val="20"/>
        </w:rPr>
      </w:pPr>
      <w:proofErr w:type="gramStart"/>
      <w:r w:rsidRPr="00482CF1">
        <w:rPr>
          <w:rFonts w:ascii="Courier New" w:hAnsi="Courier New" w:cs="Courier New"/>
          <w:i/>
          <w:sz w:val="20"/>
          <w:szCs w:val="20"/>
        </w:rPr>
        <w:t>for</w:t>
      </w:r>
      <w:proofErr w:type="gramEnd"/>
      <w:r w:rsidRPr="00482CF1">
        <w:rPr>
          <w:rFonts w:ascii="Courier New" w:hAnsi="Courier New" w:cs="Courier New"/>
          <w:i/>
          <w:sz w:val="20"/>
          <w:szCs w:val="20"/>
        </w:rPr>
        <w:t xml:space="preserve"> </w:t>
      </w:r>
      <w:r>
        <w:rPr>
          <w:rFonts w:ascii="Courier New" w:hAnsi="Courier New" w:cs="Courier New"/>
          <w:i/>
          <w:sz w:val="20"/>
          <w:szCs w:val="20"/>
        </w:rPr>
        <w:t xml:space="preserve">f in </w:t>
      </w:r>
      <w:r w:rsidRPr="00482CF1">
        <w:rPr>
          <w:rFonts w:ascii="Courier New" w:hAnsi="Courier New" w:cs="Courier New"/>
          <w:i/>
          <w:sz w:val="20"/>
          <w:szCs w:val="20"/>
        </w:rPr>
        <w:t>*.png</w:t>
      </w:r>
      <w:r w:rsidR="00063ED1">
        <w:rPr>
          <w:rFonts w:ascii="Courier New" w:hAnsi="Courier New" w:cs="Courier New"/>
          <w:i/>
          <w:sz w:val="20"/>
          <w:szCs w:val="20"/>
        </w:rPr>
        <w:t>;</w:t>
      </w:r>
      <w:r w:rsidRPr="00482CF1">
        <w:rPr>
          <w:rFonts w:ascii="Courier New" w:hAnsi="Courier New" w:cs="Courier New"/>
          <w:i/>
          <w:sz w:val="20"/>
          <w:szCs w:val="20"/>
        </w:rPr>
        <w:t xml:space="preserve"> do </w:t>
      </w:r>
      <w:proofErr w:type="spellStart"/>
      <w:r w:rsidRPr="00482CF1">
        <w:rPr>
          <w:rFonts w:ascii="Courier New" w:hAnsi="Courier New" w:cs="Courier New"/>
          <w:i/>
          <w:sz w:val="20"/>
          <w:szCs w:val="20"/>
        </w:rPr>
        <w:t>fba</w:t>
      </w:r>
      <w:proofErr w:type="spellEnd"/>
      <w:r w:rsidRPr="00482CF1">
        <w:rPr>
          <w:rFonts w:ascii="Courier New" w:hAnsi="Courier New" w:cs="Courier New"/>
          <w:i/>
          <w:sz w:val="20"/>
          <w:szCs w:val="20"/>
        </w:rPr>
        <w:t xml:space="preserve"> $f</w:t>
      </w:r>
      <w:r w:rsidR="009C1EF9">
        <w:rPr>
          <w:rFonts w:ascii="Courier New" w:hAnsi="Courier New" w:cs="Courier New"/>
          <w:i/>
          <w:sz w:val="20"/>
          <w:szCs w:val="20"/>
        </w:rPr>
        <w:t>;</w:t>
      </w:r>
      <w:r w:rsidR="00063ED1">
        <w:rPr>
          <w:rFonts w:ascii="Courier New" w:hAnsi="Courier New" w:cs="Courier New"/>
          <w:i/>
          <w:sz w:val="20"/>
          <w:szCs w:val="20"/>
        </w:rPr>
        <w:t xml:space="preserve"> done</w:t>
      </w:r>
      <w:r>
        <w:rPr>
          <w:rFonts w:ascii="Courier New" w:hAnsi="Courier New" w:cs="Courier New"/>
          <w:i/>
          <w:sz w:val="20"/>
          <w:szCs w:val="20"/>
        </w:rPr>
        <w:tab/>
        <w:t>(Linux)</w:t>
      </w:r>
    </w:p>
    <w:p w:rsidR="00482CF1" w:rsidRPr="00482CF1" w:rsidRDefault="00482CF1" w:rsidP="00482CF1">
      <w:pPr>
        <w:spacing w:after="0" w:line="240" w:lineRule="auto"/>
        <w:rPr>
          <w:rFonts w:ascii="Courier New" w:hAnsi="Courier New" w:cs="Courier New"/>
          <w:i/>
          <w:sz w:val="20"/>
          <w:szCs w:val="20"/>
        </w:rPr>
      </w:pPr>
      <w:proofErr w:type="gramStart"/>
      <w:r w:rsidRPr="00482CF1">
        <w:rPr>
          <w:rFonts w:ascii="Courier New" w:hAnsi="Courier New" w:cs="Courier New"/>
          <w:i/>
          <w:sz w:val="20"/>
          <w:szCs w:val="20"/>
        </w:rPr>
        <w:t>for</w:t>
      </w:r>
      <w:proofErr w:type="gramEnd"/>
      <w:r w:rsidRPr="00482CF1">
        <w:rPr>
          <w:rFonts w:ascii="Courier New" w:hAnsi="Courier New" w:cs="Courier New"/>
          <w:i/>
          <w:sz w:val="20"/>
          <w:szCs w:val="20"/>
        </w:rPr>
        <w:t xml:space="preserve"> </w:t>
      </w:r>
      <w:r w:rsidR="00C5773A">
        <w:rPr>
          <w:rFonts w:ascii="Courier New" w:hAnsi="Courier New" w:cs="Courier New"/>
          <w:i/>
          <w:sz w:val="20"/>
          <w:szCs w:val="20"/>
        </w:rPr>
        <w:t>%</w:t>
      </w:r>
      <w:r>
        <w:rPr>
          <w:rFonts w:ascii="Courier New" w:hAnsi="Courier New" w:cs="Courier New"/>
          <w:i/>
          <w:sz w:val="20"/>
          <w:szCs w:val="20"/>
        </w:rPr>
        <w:t xml:space="preserve">f in </w:t>
      </w:r>
      <w:r w:rsidR="00C5773A">
        <w:rPr>
          <w:rFonts w:ascii="Courier New" w:hAnsi="Courier New" w:cs="Courier New"/>
          <w:i/>
          <w:sz w:val="20"/>
          <w:szCs w:val="20"/>
        </w:rPr>
        <w:t>(</w:t>
      </w:r>
      <w:r w:rsidRPr="00482CF1">
        <w:rPr>
          <w:rFonts w:ascii="Courier New" w:hAnsi="Courier New" w:cs="Courier New"/>
          <w:i/>
          <w:sz w:val="20"/>
          <w:szCs w:val="20"/>
        </w:rPr>
        <w:t>*.png</w:t>
      </w:r>
      <w:r w:rsidR="00C5773A">
        <w:rPr>
          <w:rFonts w:ascii="Courier New" w:hAnsi="Courier New" w:cs="Courier New"/>
          <w:i/>
          <w:sz w:val="20"/>
          <w:szCs w:val="20"/>
        </w:rPr>
        <w:t>)</w:t>
      </w:r>
      <w:r w:rsidRPr="00482CF1">
        <w:rPr>
          <w:rFonts w:ascii="Courier New" w:hAnsi="Courier New" w:cs="Courier New"/>
          <w:i/>
          <w:sz w:val="20"/>
          <w:szCs w:val="20"/>
        </w:rPr>
        <w:t xml:space="preserve"> do </w:t>
      </w:r>
      <w:proofErr w:type="spellStart"/>
      <w:r w:rsidRPr="00482CF1">
        <w:rPr>
          <w:rFonts w:ascii="Courier New" w:hAnsi="Courier New" w:cs="Courier New"/>
          <w:i/>
          <w:sz w:val="20"/>
          <w:szCs w:val="20"/>
        </w:rPr>
        <w:t>fba</w:t>
      </w:r>
      <w:proofErr w:type="spellEnd"/>
      <w:r w:rsidRPr="00482CF1">
        <w:rPr>
          <w:rFonts w:ascii="Courier New" w:hAnsi="Courier New" w:cs="Courier New"/>
          <w:i/>
          <w:sz w:val="20"/>
          <w:szCs w:val="20"/>
        </w:rPr>
        <w:t xml:space="preserve"> </w:t>
      </w:r>
      <w:r>
        <w:rPr>
          <w:rFonts w:ascii="Courier New" w:hAnsi="Courier New" w:cs="Courier New"/>
          <w:i/>
          <w:sz w:val="20"/>
          <w:szCs w:val="20"/>
        </w:rPr>
        <w:t>%</w:t>
      </w:r>
      <w:r w:rsidRPr="00482CF1">
        <w:rPr>
          <w:rFonts w:ascii="Courier New" w:hAnsi="Courier New" w:cs="Courier New"/>
          <w:i/>
          <w:sz w:val="20"/>
          <w:szCs w:val="20"/>
        </w:rPr>
        <w:t>f</w:t>
      </w:r>
      <w:r>
        <w:rPr>
          <w:rFonts w:ascii="Courier New" w:hAnsi="Courier New" w:cs="Courier New"/>
          <w:i/>
          <w:sz w:val="20"/>
          <w:szCs w:val="20"/>
        </w:rPr>
        <w:tab/>
      </w:r>
      <w:r w:rsidR="00063ED1">
        <w:rPr>
          <w:rFonts w:ascii="Courier New" w:hAnsi="Courier New" w:cs="Courier New"/>
          <w:i/>
          <w:sz w:val="20"/>
          <w:szCs w:val="20"/>
        </w:rPr>
        <w:tab/>
      </w:r>
      <w:r>
        <w:rPr>
          <w:rFonts w:ascii="Courier New" w:hAnsi="Courier New" w:cs="Courier New"/>
          <w:i/>
          <w:sz w:val="20"/>
          <w:szCs w:val="20"/>
        </w:rPr>
        <w:t>(Windows)</w:t>
      </w:r>
    </w:p>
    <w:p w:rsidR="00482CF1" w:rsidRDefault="00482CF1" w:rsidP="002A380F">
      <w:pPr>
        <w:spacing w:after="0" w:line="240" w:lineRule="auto"/>
        <w:rPr>
          <w:rFonts w:ascii="Times New Roman" w:hAnsi="Times New Roman" w:cs="Times New Roman"/>
          <w:sz w:val="24"/>
          <w:szCs w:val="24"/>
        </w:rPr>
      </w:pPr>
    </w:p>
    <w:p w:rsidR="00E52B75" w:rsidRDefault="00E52B75">
      <w:pPr>
        <w:rPr>
          <w:rFonts w:ascii="Times New Roman" w:hAnsi="Times New Roman" w:cs="Times New Roman"/>
          <w:sz w:val="24"/>
          <w:szCs w:val="24"/>
        </w:rPr>
      </w:pPr>
      <w:r>
        <w:rPr>
          <w:rFonts w:ascii="Times New Roman" w:hAnsi="Times New Roman" w:cs="Times New Roman"/>
          <w:sz w:val="24"/>
          <w:szCs w:val="24"/>
        </w:rPr>
        <w:br w:type="page"/>
      </w:r>
    </w:p>
    <w:p w:rsidR="00F94738" w:rsidRPr="00DD2E54" w:rsidRDefault="00096E64" w:rsidP="00DD2E54">
      <w:pPr>
        <w:pStyle w:val="ListParagraph"/>
        <w:numPr>
          <w:ilvl w:val="0"/>
          <w:numId w:val="5"/>
        </w:numPr>
        <w:spacing w:after="0" w:line="240" w:lineRule="auto"/>
        <w:outlineLvl w:val="0"/>
        <w:rPr>
          <w:rFonts w:ascii="Times New Roman" w:hAnsi="Times New Roman" w:cs="Times New Roman"/>
          <w:b/>
          <w:sz w:val="24"/>
          <w:szCs w:val="24"/>
        </w:rPr>
      </w:pPr>
      <w:bookmarkStart w:id="3" w:name="_Toc443563518"/>
      <w:r w:rsidRPr="00DD2E54">
        <w:rPr>
          <w:rFonts w:ascii="Times New Roman" w:hAnsi="Times New Roman" w:cs="Times New Roman"/>
          <w:b/>
          <w:sz w:val="24"/>
          <w:szCs w:val="24"/>
        </w:rPr>
        <w:lastRenderedPageBreak/>
        <w:t>Program parameters</w:t>
      </w:r>
      <w:bookmarkEnd w:id="3"/>
    </w:p>
    <w:p w:rsidR="00482CF1" w:rsidRPr="00482CF1" w:rsidRDefault="00482CF1" w:rsidP="002A380F">
      <w:pPr>
        <w:spacing w:after="0" w:line="240" w:lineRule="auto"/>
        <w:rPr>
          <w:rFonts w:ascii="Times New Roman" w:hAnsi="Times New Roman" w:cs="Times New Roman"/>
          <w:sz w:val="24"/>
          <w:szCs w:val="24"/>
        </w:rPr>
      </w:pPr>
    </w:p>
    <w:p w:rsidR="002A380F" w:rsidRP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i/>
          <w:sz w:val="24"/>
          <w:szCs w:val="24"/>
        </w:rPr>
        <w:t>basket.png</w:t>
      </w:r>
    </w:p>
    <w:p w:rsidR="002A380F" w:rsidRP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 xml:space="preserve">The only required program input is a filter basket image in PNG format. Filter basket images </w:t>
      </w:r>
      <w:r>
        <w:rPr>
          <w:rFonts w:ascii="Times New Roman" w:hAnsi="Times New Roman" w:cs="Times New Roman"/>
          <w:sz w:val="24"/>
          <w:szCs w:val="24"/>
        </w:rPr>
        <w:t>must</w:t>
      </w:r>
      <w:r w:rsidRPr="002A380F">
        <w:rPr>
          <w:rFonts w:ascii="Times New Roman" w:hAnsi="Times New Roman" w:cs="Times New Roman"/>
          <w:sz w:val="24"/>
          <w:szCs w:val="24"/>
        </w:rPr>
        <w:t xml:space="preserve"> feature a dark basket on a light background</w:t>
      </w:r>
      <w:r>
        <w:rPr>
          <w:rFonts w:ascii="Times New Roman" w:hAnsi="Times New Roman" w:cs="Times New Roman"/>
          <w:sz w:val="24"/>
          <w:szCs w:val="24"/>
        </w:rPr>
        <w:t>.</w:t>
      </w:r>
      <w:r w:rsidRPr="002A380F">
        <w:rPr>
          <w:rFonts w:ascii="Times New Roman" w:hAnsi="Times New Roman" w:cs="Times New Roman"/>
          <w:sz w:val="24"/>
          <w:szCs w:val="24"/>
        </w:rPr>
        <w:t xml:space="preserve"> </w:t>
      </w:r>
      <w:r>
        <w:rPr>
          <w:rFonts w:ascii="Times New Roman" w:hAnsi="Times New Roman" w:cs="Times New Roman"/>
          <w:sz w:val="24"/>
          <w:szCs w:val="24"/>
        </w:rPr>
        <w:t>H</w:t>
      </w:r>
      <w:r w:rsidRPr="002A380F">
        <w:rPr>
          <w:rFonts w:ascii="Times New Roman" w:hAnsi="Times New Roman" w:cs="Times New Roman"/>
          <w:sz w:val="24"/>
          <w:szCs w:val="24"/>
        </w:rPr>
        <w:t xml:space="preserve">oles should be light and in focus. </w:t>
      </w:r>
      <w:r w:rsidRPr="002A380F">
        <w:rPr>
          <w:rFonts w:ascii="Times New Roman" w:hAnsi="Times New Roman" w:cs="Times New Roman"/>
          <w:i/>
          <w:sz w:val="24"/>
          <w:szCs w:val="24"/>
        </w:rPr>
        <w:t>Correct lighting and exposure is essential to proper functioning of the software</w:t>
      </w:r>
      <w:r>
        <w:rPr>
          <w:rFonts w:ascii="Times New Roman" w:hAnsi="Times New Roman" w:cs="Times New Roman"/>
          <w:i/>
          <w:sz w:val="24"/>
          <w:szCs w:val="24"/>
        </w:rPr>
        <w:t>.</w:t>
      </w:r>
      <w:r w:rsidRPr="002A380F">
        <w:rPr>
          <w:rFonts w:ascii="Times New Roman" w:hAnsi="Times New Roman" w:cs="Times New Roman"/>
          <w:sz w:val="24"/>
          <w:szCs w:val="24"/>
        </w:rPr>
        <w:t xml:space="preserve"> If possible, crop the image to contain only the </w:t>
      </w:r>
      <w:r>
        <w:rPr>
          <w:rFonts w:ascii="Times New Roman" w:hAnsi="Times New Roman" w:cs="Times New Roman"/>
          <w:sz w:val="24"/>
          <w:szCs w:val="24"/>
        </w:rPr>
        <w:t xml:space="preserve">dark </w:t>
      </w:r>
      <w:r w:rsidRPr="002A380F">
        <w:rPr>
          <w:rFonts w:ascii="Times New Roman" w:hAnsi="Times New Roman" w:cs="Times New Roman"/>
          <w:sz w:val="24"/>
          <w:szCs w:val="24"/>
        </w:rPr>
        <w:t>filter basket on a white surround. Placing the filter basket on a light box, with low ambient illumination, is ideal. Resolutions of at least 2Mpixel are recommended.</w:t>
      </w:r>
      <w:r>
        <w:rPr>
          <w:rFonts w:ascii="Times New Roman" w:hAnsi="Times New Roman" w:cs="Times New Roman"/>
          <w:sz w:val="24"/>
          <w:szCs w:val="24"/>
        </w:rPr>
        <w:t xml:space="preserve"> </w:t>
      </w:r>
      <w:r w:rsidRPr="002A380F">
        <w:rPr>
          <w:rFonts w:ascii="Times New Roman" w:hAnsi="Times New Roman" w:cs="Times New Roman"/>
          <w:sz w:val="24"/>
          <w:szCs w:val="24"/>
        </w:rPr>
        <w:t>Higher resolution images give more accurate results, b</w:t>
      </w:r>
      <w:r>
        <w:rPr>
          <w:rFonts w:ascii="Times New Roman" w:hAnsi="Times New Roman" w:cs="Times New Roman"/>
          <w:sz w:val="24"/>
          <w:szCs w:val="24"/>
        </w:rPr>
        <w:t>ut take longer to process.</w:t>
      </w:r>
    </w:p>
    <w:p w:rsidR="002A380F" w:rsidRDefault="002A380F" w:rsidP="002A380F">
      <w:pPr>
        <w:spacing w:after="0" w:line="240" w:lineRule="auto"/>
        <w:rPr>
          <w:rFonts w:ascii="Times New Roman" w:hAnsi="Times New Roman" w:cs="Times New Roman"/>
          <w:sz w:val="24"/>
          <w:szCs w:val="24"/>
        </w:rPr>
      </w:pPr>
    </w:p>
    <w:p w:rsidR="002A380F" w:rsidRPr="002A380F" w:rsidRDefault="002A380F" w:rsidP="002A380F">
      <w:pPr>
        <w:spacing w:after="0" w:line="240" w:lineRule="auto"/>
        <w:rPr>
          <w:rFonts w:ascii="Times New Roman" w:hAnsi="Times New Roman" w:cs="Times New Roman"/>
          <w:i/>
          <w:sz w:val="24"/>
          <w:szCs w:val="24"/>
        </w:rPr>
      </w:pPr>
      <w:proofErr w:type="gramStart"/>
      <w:r w:rsidRPr="002A380F">
        <w:rPr>
          <w:rFonts w:ascii="Times New Roman" w:hAnsi="Times New Roman" w:cs="Times New Roman"/>
          <w:i/>
          <w:sz w:val="24"/>
          <w:szCs w:val="24"/>
        </w:rPr>
        <w:t>measurement</w:t>
      </w:r>
      <w:proofErr w:type="gramEnd"/>
    </w:p>
    <w:p w:rsidR="002A380F" w:rsidRP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 xml:space="preserve">The first command-line option allows conversion from pixels to standard units of measurement (such as millimeters). </w:t>
      </w:r>
      <w:proofErr w:type="gramStart"/>
      <w:r w:rsidRPr="002A380F">
        <w:rPr>
          <w:rFonts w:ascii="Times New Roman" w:hAnsi="Times New Roman" w:cs="Times New Roman"/>
          <w:sz w:val="24"/>
          <w:szCs w:val="24"/>
        </w:rPr>
        <w:t>Hole</w:t>
      </w:r>
      <w:proofErr w:type="gramEnd"/>
      <w:r w:rsidRPr="002A380F">
        <w:rPr>
          <w:rFonts w:ascii="Times New Roman" w:hAnsi="Times New Roman" w:cs="Times New Roman"/>
          <w:sz w:val="24"/>
          <w:szCs w:val="24"/>
        </w:rPr>
        <w:t xml:space="preserve"> areas and diameters are measured in pixels. If a physical measurement is taken on the basket to determine the maximum horizontal distance between holes, the program will automatically convert pixels into the </w:t>
      </w:r>
      <w:r w:rsidR="00DF43AB">
        <w:rPr>
          <w:rFonts w:ascii="Times New Roman" w:hAnsi="Times New Roman" w:cs="Times New Roman"/>
          <w:sz w:val="24"/>
          <w:szCs w:val="24"/>
        </w:rPr>
        <w:t xml:space="preserve">same units as the measurement. The default value of </w:t>
      </w:r>
      <w:r w:rsidRPr="002A380F">
        <w:rPr>
          <w:rFonts w:ascii="Times New Roman" w:hAnsi="Times New Roman" w:cs="Times New Roman"/>
          <w:sz w:val="24"/>
          <w:szCs w:val="24"/>
        </w:rPr>
        <w:t>0 do</w:t>
      </w:r>
      <w:r w:rsidR="00DF43AB">
        <w:rPr>
          <w:rFonts w:ascii="Times New Roman" w:hAnsi="Times New Roman" w:cs="Times New Roman"/>
          <w:sz w:val="24"/>
          <w:szCs w:val="24"/>
        </w:rPr>
        <w:t>es</w:t>
      </w:r>
      <w:r w:rsidRPr="002A380F">
        <w:rPr>
          <w:rFonts w:ascii="Times New Roman" w:hAnsi="Times New Roman" w:cs="Times New Roman"/>
          <w:sz w:val="24"/>
          <w:szCs w:val="24"/>
        </w:rPr>
        <w:t xml:space="preserve"> no conversion.</w:t>
      </w:r>
    </w:p>
    <w:p w:rsidR="002A380F" w:rsidRPr="002A380F" w:rsidRDefault="002A380F" w:rsidP="002A380F">
      <w:pPr>
        <w:spacing w:after="0" w:line="240" w:lineRule="auto"/>
        <w:rPr>
          <w:rFonts w:ascii="Times New Roman" w:hAnsi="Times New Roman" w:cs="Times New Roman"/>
          <w:sz w:val="24"/>
          <w:szCs w:val="24"/>
        </w:rPr>
      </w:pPr>
    </w:p>
    <w:p w:rsidR="002A380F" w:rsidRP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This conversion can also be done with spreadsheet functionality. A sample Excel spreadsheet (</w:t>
      </w:r>
      <w:r w:rsidRPr="00DF43AB">
        <w:rPr>
          <w:rFonts w:ascii="Times New Roman" w:hAnsi="Times New Roman" w:cs="Times New Roman"/>
          <w:i/>
          <w:sz w:val="24"/>
          <w:szCs w:val="24"/>
        </w:rPr>
        <w:t>sample.xlsx</w:t>
      </w:r>
      <w:r w:rsidRPr="002A380F">
        <w:rPr>
          <w:rFonts w:ascii="Times New Roman" w:hAnsi="Times New Roman" w:cs="Times New Roman"/>
          <w:sz w:val="24"/>
          <w:szCs w:val="24"/>
        </w:rPr>
        <w:t>) is provided for illustration.</w:t>
      </w:r>
      <w:r w:rsidR="00DF43AB">
        <w:rPr>
          <w:rFonts w:ascii="Times New Roman" w:hAnsi="Times New Roman" w:cs="Times New Roman"/>
          <w:sz w:val="24"/>
          <w:szCs w:val="24"/>
        </w:rPr>
        <w:t xml:space="preserve"> This is discussed in detail later in the document.</w:t>
      </w:r>
    </w:p>
    <w:p w:rsidR="002A380F" w:rsidRPr="002A380F" w:rsidRDefault="002A380F" w:rsidP="002A380F">
      <w:pPr>
        <w:spacing w:after="0" w:line="240" w:lineRule="auto"/>
        <w:rPr>
          <w:rFonts w:ascii="Times New Roman" w:hAnsi="Times New Roman" w:cs="Times New Roman"/>
          <w:sz w:val="24"/>
          <w:szCs w:val="24"/>
        </w:rPr>
      </w:pPr>
    </w:p>
    <w:p w:rsidR="002A380F" w:rsidRPr="002A380F" w:rsidRDefault="00ED5B3D" w:rsidP="002A380F">
      <w:pPr>
        <w:spacing w:after="0" w:line="240" w:lineRule="auto"/>
        <w:rPr>
          <w:rFonts w:ascii="Times New Roman" w:hAnsi="Times New Roman" w:cs="Times New Roman"/>
          <w:i/>
          <w:sz w:val="24"/>
          <w:szCs w:val="24"/>
        </w:rPr>
      </w:pPr>
      <w:proofErr w:type="gramStart"/>
      <w:r>
        <w:rPr>
          <w:rFonts w:ascii="Times New Roman" w:hAnsi="Times New Roman" w:cs="Times New Roman"/>
          <w:i/>
          <w:sz w:val="24"/>
          <w:szCs w:val="24"/>
        </w:rPr>
        <w:t>b</w:t>
      </w:r>
      <w:r w:rsidR="002A380F" w:rsidRPr="002A380F">
        <w:rPr>
          <w:rFonts w:ascii="Times New Roman" w:hAnsi="Times New Roman" w:cs="Times New Roman"/>
          <w:i/>
          <w:sz w:val="24"/>
          <w:szCs w:val="24"/>
        </w:rPr>
        <w:t>in</w:t>
      </w:r>
      <w:proofErr w:type="gramEnd"/>
      <w:r>
        <w:rPr>
          <w:rFonts w:ascii="Times New Roman" w:hAnsi="Times New Roman" w:cs="Times New Roman"/>
          <w:i/>
          <w:sz w:val="24"/>
          <w:szCs w:val="24"/>
        </w:rPr>
        <w:t xml:space="preserve"> </w:t>
      </w:r>
      <w:r w:rsidR="002A380F" w:rsidRPr="002A380F">
        <w:rPr>
          <w:rFonts w:ascii="Times New Roman" w:hAnsi="Times New Roman" w:cs="Times New Roman"/>
          <w:i/>
          <w:sz w:val="24"/>
          <w:szCs w:val="24"/>
        </w:rPr>
        <w:t>size</w:t>
      </w:r>
    </w:p>
    <w:p w:rsidR="002A380F" w:rsidRP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 xml:space="preserve">The second command-line option sets the histogram bin size. </w:t>
      </w:r>
      <w:r>
        <w:rPr>
          <w:rFonts w:ascii="Times New Roman" w:hAnsi="Times New Roman" w:cs="Times New Roman"/>
          <w:sz w:val="24"/>
          <w:szCs w:val="24"/>
        </w:rPr>
        <w:t>Basket</w:t>
      </w:r>
      <w:r w:rsidRPr="002A380F">
        <w:rPr>
          <w:rFonts w:ascii="Times New Roman" w:hAnsi="Times New Roman" w:cs="Times New Roman"/>
          <w:sz w:val="24"/>
          <w:szCs w:val="24"/>
        </w:rPr>
        <w:t xml:space="preserve"> analysis produces a list of </w:t>
      </w:r>
      <w:proofErr w:type="gramStart"/>
      <w:r w:rsidRPr="002A380F">
        <w:rPr>
          <w:rFonts w:ascii="Times New Roman" w:hAnsi="Times New Roman" w:cs="Times New Roman"/>
          <w:sz w:val="24"/>
          <w:szCs w:val="24"/>
        </w:rPr>
        <w:t>hole</w:t>
      </w:r>
      <w:proofErr w:type="gramEnd"/>
      <w:r w:rsidRPr="002A380F">
        <w:rPr>
          <w:rFonts w:ascii="Times New Roman" w:hAnsi="Times New Roman" w:cs="Times New Roman"/>
          <w:sz w:val="24"/>
          <w:szCs w:val="24"/>
        </w:rPr>
        <w:t xml:space="preserve"> areas (and diameters). To </w:t>
      </w:r>
      <w:r>
        <w:rPr>
          <w:rFonts w:ascii="Times New Roman" w:hAnsi="Times New Roman" w:cs="Times New Roman"/>
          <w:sz w:val="24"/>
          <w:szCs w:val="24"/>
        </w:rPr>
        <w:t>plot</w:t>
      </w:r>
      <w:r w:rsidRPr="002A380F">
        <w:rPr>
          <w:rFonts w:ascii="Times New Roman" w:hAnsi="Times New Roman" w:cs="Times New Roman"/>
          <w:sz w:val="24"/>
          <w:szCs w:val="24"/>
        </w:rPr>
        <w:t xml:space="preserve"> this data as a histogram of </w:t>
      </w:r>
      <w:proofErr w:type="gramStart"/>
      <w:r w:rsidRPr="002A380F">
        <w:rPr>
          <w:rFonts w:ascii="Times New Roman" w:hAnsi="Times New Roman" w:cs="Times New Roman"/>
          <w:sz w:val="24"/>
          <w:szCs w:val="24"/>
        </w:rPr>
        <w:t>hole</w:t>
      </w:r>
      <w:proofErr w:type="gramEnd"/>
      <w:r w:rsidRPr="002A380F">
        <w:rPr>
          <w:rFonts w:ascii="Times New Roman" w:hAnsi="Times New Roman" w:cs="Times New Roman"/>
          <w:sz w:val="24"/>
          <w:szCs w:val="24"/>
        </w:rPr>
        <w:t xml:space="preserve"> sizes, the holes are sorted by area, and a binned histogram </w:t>
      </w:r>
      <w:r>
        <w:rPr>
          <w:rFonts w:ascii="Times New Roman" w:hAnsi="Times New Roman" w:cs="Times New Roman"/>
          <w:sz w:val="24"/>
          <w:szCs w:val="24"/>
        </w:rPr>
        <w:t xml:space="preserve">is </w:t>
      </w:r>
      <w:r w:rsidRPr="002A380F">
        <w:rPr>
          <w:rFonts w:ascii="Times New Roman" w:hAnsi="Times New Roman" w:cs="Times New Roman"/>
          <w:sz w:val="24"/>
          <w:szCs w:val="24"/>
        </w:rPr>
        <w:t>generated. The default is to determine bin size automatically, and generate a histogram with 11 bins. You may override this default behavior by entering a</w:t>
      </w:r>
      <w:r>
        <w:rPr>
          <w:rFonts w:ascii="Times New Roman" w:hAnsi="Times New Roman" w:cs="Times New Roman"/>
          <w:sz w:val="24"/>
          <w:szCs w:val="24"/>
        </w:rPr>
        <w:t xml:space="preserve"> different</w:t>
      </w:r>
      <w:r w:rsidRPr="002A380F">
        <w:rPr>
          <w:rFonts w:ascii="Times New Roman" w:hAnsi="Times New Roman" w:cs="Times New Roman"/>
          <w:sz w:val="24"/>
          <w:szCs w:val="24"/>
        </w:rPr>
        <w:t xml:space="preserve"> bin size. For example, a size of 5 will count the number of holes with area 0-4, 5-9, 1</w:t>
      </w:r>
      <w:r w:rsidR="0018674F">
        <w:rPr>
          <w:rFonts w:ascii="Times New Roman" w:hAnsi="Times New Roman" w:cs="Times New Roman"/>
          <w:sz w:val="24"/>
          <w:szCs w:val="24"/>
        </w:rPr>
        <w:t>0</w:t>
      </w:r>
      <w:r w:rsidRPr="002A380F">
        <w:rPr>
          <w:rFonts w:ascii="Times New Roman" w:hAnsi="Times New Roman" w:cs="Times New Roman"/>
          <w:sz w:val="24"/>
          <w:szCs w:val="24"/>
        </w:rPr>
        <w:t>-14, etc. A value of 0 will invoke default behavior (automatically determine the bin size).</w:t>
      </w:r>
      <w:r w:rsidR="00664075">
        <w:rPr>
          <w:rFonts w:ascii="Times New Roman" w:hAnsi="Times New Roman" w:cs="Times New Roman"/>
          <w:sz w:val="24"/>
          <w:szCs w:val="24"/>
        </w:rPr>
        <w:t xml:space="preserve"> The actual bin size is noted in the CSV file.</w:t>
      </w:r>
    </w:p>
    <w:p w:rsidR="002A380F" w:rsidRPr="002A380F" w:rsidRDefault="002A380F" w:rsidP="002A380F">
      <w:pPr>
        <w:spacing w:after="0" w:line="240" w:lineRule="auto"/>
        <w:rPr>
          <w:rFonts w:ascii="Times New Roman" w:hAnsi="Times New Roman" w:cs="Times New Roman"/>
          <w:sz w:val="24"/>
          <w:szCs w:val="24"/>
        </w:rPr>
      </w:pPr>
    </w:p>
    <w:p w:rsidR="002A380F" w:rsidRPr="002A380F" w:rsidRDefault="002A380F" w:rsidP="002A380F">
      <w:pPr>
        <w:spacing w:after="0" w:line="240" w:lineRule="auto"/>
        <w:rPr>
          <w:rFonts w:ascii="Times New Roman" w:hAnsi="Times New Roman" w:cs="Times New Roman"/>
          <w:i/>
          <w:sz w:val="24"/>
          <w:szCs w:val="24"/>
        </w:rPr>
      </w:pPr>
      <w:proofErr w:type="gramStart"/>
      <w:r w:rsidRPr="002A380F">
        <w:rPr>
          <w:rFonts w:ascii="Times New Roman" w:hAnsi="Times New Roman" w:cs="Times New Roman"/>
          <w:i/>
          <w:sz w:val="24"/>
          <w:szCs w:val="24"/>
        </w:rPr>
        <w:t>threshold</w:t>
      </w:r>
      <w:proofErr w:type="gramEnd"/>
    </w:p>
    <w:p w:rsidR="002A380F" w:rsidRP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The third command-line option sets the binary threshold for segmenting foreground and background pixels. Grayscale pixel intensities range from 0 (black) to 255 (white). By default, the threshold is set to 128 (middle gray). If the lighting and exposure are off, it may be necessary to adjust this threshold for optimal results. Lighter images may benefit from raising the threshold. Darker images may benefit from lowering the threshold.</w:t>
      </w:r>
      <w:r w:rsidR="00C9195E">
        <w:rPr>
          <w:rFonts w:ascii="Times New Roman" w:hAnsi="Times New Roman" w:cs="Times New Roman"/>
          <w:sz w:val="24"/>
          <w:szCs w:val="24"/>
        </w:rPr>
        <w:t xml:space="preserve"> Note that changing the threshold may alter the detected </w:t>
      </w:r>
      <w:proofErr w:type="gramStart"/>
      <w:r w:rsidR="00C9195E">
        <w:rPr>
          <w:rFonts w:ascii="Times New Roman" w:hAnsi="Times New Roman" w:cs="Times New Roman"/>
          <w:sz w:val="24"/>
          <w:szCs w:val="24"/>
        </w:rPr>
        <w:t>hole</w:t>
      </w:r>
      <w:proofErr w:type="gramEnd"/>
      <w:r w:rsidR="00C9195E">
        <w:rPr>
          <w:rFonts w:ascii="Times New Roman" w:hAnsi="Times New Roman" w:cs="Times New Roman"/>
          <w:sz w:val="24"/>
          <w:szCs w:val="24"/>
        </w:rPr>
        <w:t xml:space="preserve"> areas (higher thresholds may result in smaller hole areas).</w:t>
      </w:r>
    </w:p>
    <w:p w:rsidR="002A380F" w:rsidRPr="002A380F" w:rsidRDefault="002A380F" w:rsidP="002A380F">
      <w:pPr>
        <w:spacing w:after="0" w:line="240" w:lineRule="auto"/>
        <w:rPr>
          <w:rFonts w:ascii="Times New Roman" w:hAnsi="Times New Roman" w:cs="Times New Roman"/>
          <w:sz w:val="24"/>
          <w:szCs w:val="24"/>
        </w:rPr>
      </w:pPr>
    </w:p>
    <w:p w:rsidR="002A380F" w:rsidRPr="002A380F" w:rsidRDefault="00ED5B3D" w:rsidP="002A380F">
      <w:pPr>
        <w:spacing w:after="0" w:line="240" w:lineRule="auto"/>
        <w:rPr>
          <w:rFonts w:ascii="Times New Roman" w:hAnsi="Times New Roman" w:cs="Times New Roman"/>
          <w:i/>
          <w:sz w:val="24"/>
          <w:szCs w:val="24"/>
        </w:rPr>
      </w:pPr>
      <w:proofErr w:type="gramStart"/>
      <w:r>
        <w:rPr>
          <w:rFonts w:ascii="Times New Roman" w:hAnsi="Times New Roman" w:cs="Times New Roman"/>
          <w:i/>
          <w:sz w:val="24"/>
          <w:szCs w:val="24"/>
        </w:rPr>
        <w:t>c</w:t>
      </w:r>
      <w:r w:rsidR="002A380F" w:rsidRPr="002A380F">
        <w:rPr>
          <w:rFonts w:ascii="Times New Roman" w:hAnsi="Times New Roman" w:cs="Times New Roman"/>
          <w:i/>
          <w:sz w:val="24"/>
          <w:szCs w:val="24"/>
        </w:rPr>
        <w:t>ontrast</w:t>
      </w:r>
      <w:proofErr w:type="gramEnd"/>
      <w:r>
        <w:rPr>
          <w:rFonts w:ascii="Times New Roman" w:hAnsi="Times New Roman" w:cs="Times New Roman"/>
          <w:i/>
          <w:sz w:val="24"/>
          <w:szCs w:val="24"/>
        </w:rPr>
        <w:t xml:space="preserve"> </w:t>
      </w:r>
      <w:r w:rsidR="002A380F" w:rsidRPr="002A380F">
        <w:rPr>
          <w:rFonts w:ascii="Times New Roman" w:hAnsi="Times New Roman" w:cs="Times New Roman"/>
          <w:i/>
          <w:sz w:val="24"/>
          <w:szCs w:val="24"/>
        </w:rPr>
        <w:t>stretch</w:t>
      </w:r>
    </w:p>
    <w:p w:rsidR="002A380F" w:rsidRP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The fourth command-line option turns on automatic contrast stretching. This helps compensate for poor exposure, by ensuring that the darkest areas are mapped to pixel intensity 0, and the lightest areas are mapped to pixel intensity 255. By default, contrast stretching is turned off. Supplying any value for this option (e.g., "true") will turn it on.</w:t>
      </w:r>
    </w:p>
    <w:p w:rsidR="002A380F" w:rsidRPr="002A380F" w:rsidRDefault="002A380F" w:rsidP="002A380F">
      <w:pPr>
        <w:spacing w:after="0" w:line="240" w:lineRule="auto"/>
        <w:rPr>
          <w:rFonts w:ascii="Times New Roman" w:hAnsi="Times New Roman" w:cs="Times New Roman"/>
          <w:sz w:val="24"/>
          <w:szCs w:val="24"/>
        </w:rPr>
      </w:pPr>
    </w:p>
    <w:p w:rsidR="002A380F" w:rsidRDefault="002A380F" w:rsidP="002A380F">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Command-line options must be supplied in the correct order. For example, if the basket measurement is 50mm, you wish to set the binary threshold to 160 (instead of 128), retain the automatic histogram bin size, and leave off contrast stretch:</w:t>
      </w:r>
    </w:p>
    <w:p w:rsidR="0018674F" w:rsidRPr="002A380F" w:rsidRDefault="0018674F" w:rsidP="002A380F">
      <w:pPr>
        <w:spacing w:after="0" w:line="240" w:lineRule="auto"/>
        <w:rPr>
          <w:rFonts w:ascii="Times New Roman" w:hAnsi="Times New Roman" w:cs="Times New Roman"/>
          <w:sz w:val="24"/>
          <w:szCs w:val="24"/>
        </w:rPr>
      </w:pPr>
    </w:p>
    <w:p w:rsidR="002A380F" w:rsidRPr="0018674F" w:rsidRDefault="00096E64" w:rsidP="00B746A3">
      <w:pPr>
        <w:spacing w:after="0" w:line="240" w:lineRule="auto"/>
        <w:ind w:left="720"/>
        <w:rPr>
          <w:rFonts w:ascii="Courier New" w:hAnsi="Courier New" w:cs="Courier New"/>
          <w:i/>
          <w:sz w:val="20"/>
          <w:szCs w:val="20"/>
        </w:rPr>
      </w:pPr>
      <w:proofErr w:type="spellStart"/>
      <w:proofErr w:type="gramStart"/>
      <w:r>
        <w:rPr>
          <w:rFonts w:ascii="Courier New" w:hAnsi="Courier New" w:cs="Courier New"/>
          <w:i/>
          <w:sz w:val="20"/>
          <w:szCs w:val="20"/>
        </w:rPr>
        <w:t>fba</w:t>
      </w:r>
      <w:proofErr w:type="spellEnd"/>
      <w:proofErr w:type="gramEnd"/>
      <w:r w:rsidR="00B746A3" w:rsidRPr="0018674F">
        <w:rPr>
          <w:rFonts w:ascii="Courier New" w:hAnsi="Courier New" w:cs="Courier New"/>
          <w:i/>
          <w:sz w:val="20"/>
          <w:szCs w:val="20"/>
        </w:rPr>
        <w:t xml:space="preserve"> </w:t>
      </w:r>
      <w:r w:rsidR="002A380F" w:rsidRPr="0018674F">
        <w:rPr>
          <w:rFonts w:ascii="Courier New" w:hAnsi="Courier New" w:cs="Courier New"/>
          <w:i/>
          <w:sz w:val="20"/>
          <w:szCs w:val="20"/>
        </w:rPr>
        <w:t>basket.png 50 0 160</w:t>
      </w:r>
    </w:p>
    <w:p w:rsidR="002A380F" w:rsidRPr="002A380F" w:rsidRDefault="002A380F" w:rsidP="002A380F">
      <w:pPr>
        <w:spacing w:after="0" w:line="240" w:lineRule="auto"/>
        <w:rPr>
          <w:rFonts w:ascii="Times New Roman" w:hAnsi="Times New Roman" w:cs="Times New Roman"/>
          <w:sz w:val="24"/>
          <w:szCs w:val="24"/>
        </w:rPr>
      </w:pPr>
    </w:p>
    <w:p w:rsidR="002A380F" w:rsidRPr="00DD2E54" w:rsidRDefault="0059564A" w:rsidP="00DD2E54">
      <w:pPr>
        <w:pStyle w:val="ListParagraph"/>
        <w:numPr>
          <w:ilvl w:val="0"/>
          <w:numId w:val="5"/>
        </w:numPr>
        <w:spacing w:after="0" w:line="240" w:lineRule="auto"/>
        <w:outlineLvl w:val="0"/>
        <w:rPr>
          <w:rFonts w:ascii="Times New Roman" w:hAnsi="Times New Roman" w:cs="Times New Roman"/>
          <w:b/>
          <w:sz w:val="24"/>
          <w:szCs w:val="24"/>
        </w:rPr>
      </w:pPr>
      <w:bookmarkStart w:id="4" w:name="_Toc443563519"/>
      <w:r w:rsidRPr="00DD2E54">
        <w:rPr>
          <w:rFonts w:ascii="Times New Roman" w:hAnsi="Times New Roman" w:cs="Times New Roman"/>
          <w:b/>
          <w:sz w:val="24"/>
          <w:szCs w:val="24"/>
        </w:rPr>
        <w:lastRenderedPageBreak/>
        <w:t>Program output</w:t>
      </w:r>
      <w:bookmarkEnd w:id="4"/>
    </w:p>
    <w:p w:rsidR="00482CF1" w:rsidRDefault="00482CF1" w:rsidP="00F25E33">
      <w:pPr>
        <w:spacing w:after="0" w:line="240" w:lineRule="auto"/>
        <w:rPr>
          <w:rFonts w:ascii="Times New Roman" w:hAnsi="Times New Roman" w:cs="Times New Roman"/>
          <w:sz w:val="24"/>
          <w:szCs w:val="24"/>
        </w:rPr>
      </w:pPr>
    </w:p>
    <w:p w:rsidR="002A380F" w:rsidRPr="002A380F" w:rsidRDefault="002A380F" w:rsidP="00F25E33">
      <w:pPr>
        <w:spacing w:after="0" w:line="240" w:lineRule="auto"/>
        <w:rPr>
          <w:rFonts w:ascii="Times New Roman" w:hAnsi="Times New Roman" w:cs="Times New Roman"/>
          <w:sz w:val="24"/>
          <w:szCs w:val="24"/>
        </w:rPr>
      </w:pPr>
      <w:r w:rsidRPr="002A380F">
        <w:rPr>
          <w:rFonts w:ascii="Times New Roman" w:hAnsi="Times New Roman" w:cs="Times New Roman"/>
          <w:sz w:val="24"/>
          <w:szCs w:val="24"/>
        </w:rPr>
        <w:t xml:space="preserve">For an input image </w:t>
      </w:r>
      <w:r w:rsidRPr="0018674F">
        <w:rPr>
          <w:rFonts w:ascii="Times New Roman" w:hAnsi="Times New Roman" w:cs="Times New Roman"/>
          <w:i/>
          <w:sz w:val="24"/>
          <w:szCs w:val="24"/>
        </w:rPr>
        <w:t>basket.png</w:t>
      </w:r>
      <w:r w:rsidRPr="002A380F">
        <w:rPr>
          <w:rFonts w:ascii="Times New Roman" w:hAnsi="Times New Roman" w:cs="Times New Roman"/>
          <w:sz w:val="24"/>
          <w:szCs w:val="24"/>
        </w:rPr>
        <w:t xml:space="preserve">, the program will produce two output files: </w:t>
      </w:r>
      <w:r w:rsidRPr="0018674F">
        <w:rPr>
          <w:rFonts w:ascii="Times New Roman" w:hAnsi="Times New Roman" w:cs="Times New Roman"/>
          <w:i/>
          <w:sz w:val="24"/>
          <w:szCs w:val="24"/>
        </w:rPr>
        <w:t>basket.csv</w:t>
      </w:r>
      <w:r w:rsidRPr="002A380F">
        <w:rPr>
          <w:rFonts w:ascii="Times New Roman" w:hAnsi="Times New Roman" w:cs="Times New Roman"/>
          <w:sz w:val="24"/>
          <w:szCs w:val="24"/>
        </w:rPr>
        <w:t xml:space="preserve"> and </w:t>
      </w:r>
      <w:proofErr w:type="spellStart"/>
      <w:r w:rsidRPr="0018674F">
        <w:rPr>
          <w:rFonts w:ascii="Times New Roman" w:hAnsi="Times New Roman" w:cs="Times New Roman"/>
          <w:i/>
          <w:sz w:val="24"/>
          <w:szCs w:val="24"/>
        </w:rPr>
        <w:t>basket.cc.png</w:t>
      </w:r>
      <w:proofErr w:type="spellEnd"/>
      <w:r w:rsidRPr="002A380F">
        <w:rPr>
          <w:rFonts w:ascii="Times New Roman" w:hAnsi="Times New Roman" w:cs="Times New Roman"/>
          <w:sz w:val="24"/>
          <w:szCs w:val="24"/>
        </w:rPr>
        <w:t>.</w:t>
      </w:r>
    </w:p>
    <w:p w:rsidR="002A380F" w:rsidRPr="002A380F" w:rsidRDefault="002A380F" w:rsidP="00F25E33">
      <w:pPr>
        <w:spacing w:after="0" w:line="240" w:lineRule="auto"/>
        <w:rPr>
          <w:rFonts w:ascii="Times New Roman" w:hAnsi="Times New Roman" w:cs="Times New Roman"/>
          <w:sz w:val="24"/>
          <w:szCs w:val="24"/>
        </w:rPr>
      </w:pPr>
    </w:p>
    <w:p w:rsidR="00ED5B3D" w:rsidRPr="00482CF1" w:rsidRDefault="00096E64" w:rsidP="00F25E33">
      <w:pPr>
        <w:spacing w:after="0" w:line="240" w:lineRule="auto"/>
        <w:outlineLvl w:val="1"/>
        <w:rPr>
          <w:rFonts w:ascii="Times New Roman" w:hAnsi="Times New Roman" w:cs="Times New Roman"/>
          <w:b/>
          <w:i/>
          <w:sz w:val="24"/>
          <w:szCs w:val="24"/>
        </w:rPr>
      </w:pPr>
      <w:bookmarkStart w:id="5" w:name="_Toc443563520"/>
      <w:r w:rsidRPr="00482CF1">
        <w:rPr>
          <w:rFonts w:ascii="Times New Roman" w:hAnsi="Times New Roman" w:cs="Times New Roman"/>
          <w:b/>
          <w:i/>
          <w:sz w:val="24"/>
          <w:szCs w:val="24"/>
        </w:rPr>
        <w:t>CSV file</w:t>
      </w:r>
      <w:bookmarkEnd w:id="5"/>
    </w:p>
    <w:p w:rsidR="00664075" w:rsidRDefault="002A380F" w:rsidP="00F25E33">
      <w:pPr>
        <w:spacing w:after="0" w:line="240" w:lineRule="auto"/>
        <w:rPr>
          <w:rFonts w:ascii="Times New Roman" w:hAnsi="Times New Roman" w:cs="Times New Roman"/>
          <w:sz w:val="24"/>
          <w:szCs w:val="24"/>
        </w:rPr>
      </w:pPr>
      <w:proofErr w:type="gramStart"/>
      <w:r w:rsidRPr="00664075">
        <w:rPr>
          <w:rFonts w:ascii="Times New Roman" w:hAnsi="Times New Roman" w:cs="Times New Roman"/>
          <w:i/>
          <w:sz w:val="24"/>
          <w:szCs w:val="24"/>
        </w:rPr>
        <w:t>basket.csv</w:t>
      </w:r>
      <w:proofErr w:type="gramEnd"/>
      <w:r w:rsidR="00ED5B3D">
        <w:rPr>
          <w:rFonts w:ascii="Times New Roman" w:hAnsi="Times New Roman" w:cs="Times New Roman"/>
          <w:sz w:val="24"/>
          <w:szCs w:val="24"/>
        </w:rPr>
        <w:t xml:space="preserve"> </w:t>
      </w:r>
      <w:r w:rsidRPr="002A380F">
        <w:rPr>
          <w:rFonts w:ascii="Times New Roman" w:hAnsi="Times New Roman" w:cs="Times New Roman"/>
          <w:sz w:val="24"/>
          <w:szCs w:val="24"/>
        </w:rPr>
        <w:t xml:space="preserve">is a CSV (comma separated value) file, suitable for examination in a text editor or </w:t>
      </w:r>
      <w:r w:rsidR="004235FF">
        <w:rPr>
          <w:rFonts w:ascii="Times New Roman" w:hAnsi="Times New Roman" w:cs="Times New Roman"/>
          <w:sz w:val="24"/>
          <w:szCs w:val="24"/>
        </w:rPr>
        <w:t>for import</w:t>
      </w:r>
      <w:r w:rsidRPr="002A380F">
        <w:rPr>
          <w:rFonts w:ascii="Times New Roman" w:hAnsi="Times New Roman" w:cs="Times New Roman"/>
          <w:sz w:val="24"/>
          <w:szCs w:val="24"/>
        </w:rPr>
        <w:t xml:space="preserve"> into a spreadsheet program such as Excel. The CSV file include</w:t>
      </w:r>
      <w:r w:rsidR="00664075">
        <w:rPr>
          <w:rFonts w:ascii="Times New Roman" w:hAnsi="Times New Roman" w:cs="Times New Roman"/>
          <w:sz w:val="24"/>
          <w:szCs w:val="24"/>
        </w:rPr>
        <w:t>s</w:t>
      </w:r>
      <w:r w:rsidRPr="002A380F">
        <w:rPr>
          <w:rFonts w:ascii="Times New Roman" w:hAnsi="Times New Roman" w:cs="Times New Roman"/>
          <w:sz w:val="24"/>
          <w:szCs w:val="24"/>
        </w:rPr>
        <w:t xml:space="preserve"> </w:t>
      </w:r>
      <w:r w:rsidR="00482CF1">
        <w:rPr>
          <w:rFonts w:ascii="Times New Roman" w:hAnsi="Times New Roman" w:cs="Times New Roman"/>
          <w:sz w:val="24"/>
          <w:szCs w:val="24"/>
        </w:rPr>
        <w:t>the following information:</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r w:rsidRPr="00482CF1">
        <w:rPr>
          <w:rFonts w:ascii="Times New Roman" w:hAnsi="Times New Roman" w:cs="Times New Roman"/>
          <w:sz w:val="24"/>
          <w:szCs w:val="24"/>
        </w:rPr>
        <w:t>r</w:t>
      </w:r>
      <w:r w:rsidR="00664075" w:rsidRPr="00482CF1">
        <w:rPr>
          <w:rFonts w:ascii="Times New Roman" w:hAnsi="Times New Roman" w:cs="Times New Roman"/>
          <w:sz w:val="24"/>
          <w:szCs w:val="24"/>
        </w:rPr>
        <w:t>ow 1: filter basket image name and dimensions</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r w:rsidRPr="00482CF1">
        <w:rPr>
          <w:rFonts w:ascii="Times New Roman" w:hAnsi="Times New Roman" w:cs="Times New Roman"/>
          <w:sz w:val="24"/>
          <w:szCs w:val="24"/>
        </w:rPr>
        <w:t>r</w:t>
      </w:r>
      <w:r w:rsidR="00664075" w:rsidRPr="00482CF1">
        <w:rPr>
          <w:rFonts w:ascii="Times New Roman" w:hAnsi="Times New Roman" w:cs="Times New Roman"/>
          <w:sz w:val="24"/>
          <w:szCs w:val="24"/>
        </w:rPr>
        <w:t>ow 2: binary threshold</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r w:rsidRPr="00482CF1">
        <w:rPr>
          <w:rFonts w:ascii="Times New Roman" w:hAnsi="Times New Roman" w:cs="Times New Roman"/>
          <w:sz w:val="24"/>
          <w:szCs w:val="24"/>
        </w:rPr>
        <w:t>r</w:t>
      </w:r>
      <w:r w:rsidR="00664075" w:rsidRPr="00482CF1">
        <w:rPr>
          <w:rFonts w:ascii="Times New Roman" w:hAnsi="Times New Roman" w:cs="Times New Roman"/>
          <w:sz w:val="24"/>
          <w:szCs w:val="24"/>
        </w:rPr>
        <w:t>ow 3: number of connected components detected (i.e., number of holes)</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r w:rsidRPr="00482CF1">
        <w:rPr>
          <w:rFonts w:ascii="Times New Roman" w:hAnsi="Times New Roman" w:cs="Times New Roman"/>
          <w:sz w:val="24"/>
          <w:szCs w:val="24"/>
        </w:rPr>
        <w:t>r</w:t>
      </w:r>
      <w:r w:rsidR="00664075" w:rsidRPr="00482CF1">
        <w:rPr>
          <w:rFonts w:ascii="Times New Roman" w:hAnsi="Times New Roman" w:cs="Times New Roman"/>
          <w:sz w:val="24"/>
          <w:szCs w:val="24"/>
        </w:rPr>
        <w:t>ow 4: sorted list of hole areas</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proofErr w:type="gramStart"/>
      <w:r w:rsidRPr="00482CF1">
        <w:rPr>
          <w:rFonts w:ascii="Times New Roman" w:hAnsi="Times New Roman" w:cs="Times New Roman"/>
          <w:sz w:val="24"/>
          <w:szCs w:val="24"/>
        </w:rPr>
        <w:t>r</w:t>
      </w:r>
      <w:r w:rsidR="00664075" w:rsidRPr="00482CF1">
        <w:rPr>
          <w:rFonts w:ascii="Times New Roman" w:hAnsi="Times New Roman" w:cs="Times New Roman"/>
          <w:sz w:val="24"/>
          <w:szCs w:val="24"/>
        </w:rPr>
        <w:t>ows</w:t>
      </w:r>
      <w:proofErr w:type="gramEnd"/>
      <w:r w:rsidR="00664075" w:rsidRPr="00482CF1">
        <w:rPr>
          <w:rFonts w:ascii="Times New Roman" w:hAnsi="Times New Roman" w:cs="Times New Roman"/>
          <w:sz w:val="24"/>
          <w:szCs w:val="24"/>
        </w:rPr>
        <w:t xml:space="preserve"> 6-12: summary statistics about hole areas (range, </w:t>
      </w:r>
      <w:proofErr w:type="spellStart"/>
      <w:r w:rsidR="00664075" w:rsidRPr="00482CF1">
        <w:rPr>
          <w:rFonts w:ascii="Times New Roman" w:hAnsi="Times New Roman" w:cs="Times New Roman"/>
          <w:sz w:val="24"/>
          <w:szCs w:val="24"/>
        </w:rPr>
        <w:t>avg</w:t>
      </w:r>
      <w:proofErr w:type="spellEnd"/>
      <w:r w:rsidR="00664075" w:rsidRPr="00482CF1">
        <w:rPr>
          <w:rFonts w:ascii="Times New Roman" w:hAnsi="Times New Roman" w:cs="Times New Roman"/>
          <w:sz w:val="24"/>
          <w:szCs w:val="24"/>
        </w:rPr>
        <w:t xml:space="preserve">, </w:t>
      </w:r>
      <w:proofErr w:type="spellStart"/>
      <w:r w:rsidR="00664075" w:rsidRPr="00482CF1">
        <w:rPr>
          <w:rFonts w:ascii="Times New Roman" w:hAnsi="Times New Roman" w:cs="Times New Roman"/>
          <w:sz w:val="24"/>
          <w:szCs w:val="24"/>
        </w:rPr>
        <w:t>stddev</w:t>
      </w:r>
      <w:proofErr w:type="spellEnd"/>
      <w:r w:rsidR="00664075" w:rsidRPr="00482CF1">
        <w:rPr>
          <w:rFonts w:ascii="Times New Roman" w:hAnsi="Times New Roman" w:cs="Times New Roman"/>
          <w:sz w:val="24"/>
          <w:szCs w:val="24"/>
        </w:rPr>
        <w:t>, etc.)</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r w:rsidRPr="00482CF1">
        <w:rPr>
          <w:rFonts w:ascii="Times New Roman" w:hAnsi="Times New Roman" w:cs="Times New Roman"/>
          <w:sz w:val="24"/>
          <w:szCs w:val="24"/>
        </w:rPr>
        <w:t>r</w:t>
      </w:r>
      <w:r w:rsidR="00664075" w:rsidRPr="00482CF1">
        <w:rPr>
          <w:rFonts w:ascii="Times New Roman" w:hAnsi="Times New Roman" w:cs="Times New Roman"/>
          <w:sz w:val="24"/>
          <w:szCs w:val="24"/>
        </w:rPr>
        <w:t>ows 14-16: conversion factors</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r w:rsidRPr="00482CF1">
        <w:rPr>
          <w:rFonts w:ascii="Times New Roman" w:hAnsi="Times New Roman" w:cs="Times New Roman"/>
          <w:sz w:val="24"/>
          <w:szCs w:val="24"/>
        </w:rPr>
        <w:t>r</w:t>
      </w:r>
      <w:r w:rsidR="00664075" w:rsidRPr="00482CF1">
        <w:rPr>
          <w:rFonts w:ascii="Times New Roman" w:hAnsi="Times New Roman" w:cs="Times New Roman"/>
          <w:sz w:val="24"/>
          <w:szCs w:val="24"/>
        </w:rPr>
        <w:t>ow 18: histogram bin size</w:t>
      </w:r>
    </w:p>
    <w:p w:rsidR="00664075" w:rsidRPr="00482CF1" w:rsidRDefault="00482CF1" w:rsidP="00482CF1">
      <w:pPr>
        <w:pStyle w:val="ListParagraph"/>
        <w:numPr>
          <w:ilvl w:val="0"/>
          <w:numId w:val="4"/>
        </w:numPr>
        <w:spacing w:after="0" w:line="240" w:lineRule="auto"/>
        <w:rPr>
          <w:rFonts w:ascii="Times New Roman" w:hAnsi="Times New Roman" w:cs="Times New Roman"/>
          <w:sz w:val="24"/>
          <w:szCs w:val="24"/>
        </w:rPr>
      </w:pPr>
      <w:r w:rsidRPr="00482CF1">
        <w:rPr>
          <w:rFonts w:ascii="Times New Roman" w:hAnsi="Times New Roman" w:cs="Times New Roman"/>
          <w:sz w:val="24"/>
          <w:szCs w:val="24"/>
        </w:rPr>
        <w:t>r</w:t>
      </w:r>
      <w:r w:rsidR="00664075" w:rsidRPr="00482CF1">
        <w:rPr>
          <w:rFonts w:ascii="Times New Roman" w:hAnsi="Times New Roman" w:cs="Times New Roman"/>
          <w:sz w:val="24"/>
          <w:szCs w:val="24"/>
        </w:rPr>
        <w:t xml:space="preserve">ows 19-31: binned histogram of hole areas and diameters, suitable for </w:t>
      </w:r>
      <w:r w:rsidR="007A50A4" w:rsidRPr="00482CF1">
        <w:rPr>
          <w:rFonts w:ascii="Times New Roman" w:hAnsi="Times New Roman" w:cs="Times New Roman"/>
          <w:sz w:val="24"/>
          <w:szCs w:val="24"/>
        </w:rPr>
        <w:t>scatter plotting</w:t>
      </w:r>
    </w:p>
    <w:p w:rsidR="002A380F" w:rsidRPr="002A380F" w:rsidRDefault="002A380F" w:rsidP="00F25E33">
      <w:pPr>
        <w:spacing w:after="0" w:line="240" w:lineRule="auto"/>
        <w:rPr>
          <w:rFonts w:ascii="Times New Roman" w:hAnsi="Times New Roman" w:cs="Times New Roman"/>
          <w:sz w:val="24"/>
          <w:szCs w:val="24"/>
        </w:rPr>
      </w:pPr>
    </w:p>
    <w:p w:rsidR="00ED5B3D" w:rsidRPr="00482CF1" w:rsidRDefault="00096E64" w:rsidP="00F25E33">
      <w:pPr>
        <w:spacing w:after="0" w:line="240" w:lineRule="auto"/>
        <w:outlineLvl w:val="1"/>
        <w:rPr>
          <w:rFonts w:ascii="Times New Roman" w:hAnsi="Times New Roman" w:cs="Times New Roman"/>
          <w:b/>
          <w:i/>
          <w:sz w:val="24"/>
          <w:szCs w:val="24"/>
        </w:rPr>
      </w:pPr>
      <w:bookmarkStart w:id="6" w:name="_Toc443563521"/>
      <w:r w:rsidRPr="00482CF1">
        <w:rPr>
          <w:rFonts w:ascii="Times New Roman" w:hAnsi="Times New Roman" w:cs="Times New Roman"/>
          <w:b/>
          <w:i/>
          <w:sz w:val="24"/>
          <w:szCs w:val="24"/>
        </w:rPr>
        <w:t>Connected components file</w:t>
      </w:r>
      <w:bookmarkEnd w:id="6"/>
    </w:p>
    <w:p w:rsidR="00650F8E" w:rsidRPr="002A380F" w:rsidRDefault="002A380F" w:rsidP="00F25E33">
      <w:pPr>
        <w:spacing w:after="0" w:line="240" w:lineRule="auto"/>
        <w:rPr>
          <w:rFonts w:ascii="Times New Roman" w:hAnsi="Times New Roman" w:cs="Times New Roman"/>
          <w:sz w:val="24"/>
          <w:szCs w:val="24"/>
        </w:rPr>
      </w:pPr>
      <w:proofErr w:type="spellStart"/>
      <w:proofErr w:type="gramStart"/>
      <w:r w:rsidRPr="00664075">
        <w:rPr>
          <w:rFonts w:ascii="Times New Roman" w:hAnsi="Times New Roman" w:cs="Times New Roman"/>
          <w:i/>
          <w:sz w:val="24"/>
          <w:szCs w:val="24"/>
        </w:rPr>
        <w:t>basket.cc.png</w:t>
      </w:r>
      <w:proofErr w:type="spellEnd"/>
      <w:proofErr w:type="gramEnd"/>
      <w:r w:rsidR="00ED5B3D">
        <w:rPr>
          <w:rFonts w:ascii="Times New Roman" w:hAnsi="Times New Roman" w:cs="Times New Roman"/>
          <w:sz w:val="24"/>
          <w:szCs w:val="24"/>
        </w:rPr>
        <w:t xml:space="preserve"> </w:t>
      </w:r>
      <w:r w:rsidRPr="002A380F">
        <w:rPr>
          <w:rFonts w:ascii="Times New Roman" w:hAnsi="Times New Roman" w:cs="Times New Roman"/>
          <w:sz w:val="24"/>
          <w:szCs w:val="24"/>
        </w:rPr>
        <w:t xml:space="preserve">is a </w:t>
      </w:r>
      <w:proofErr w:type="spellStart"/>
      <w:r w:rsidRPr="002A380F">
        <w:rPr>
          <w:rFonts w:ascii="Times New Roman" w:hAnsi="Times New Roman" w:cs="Times New Roman"/>
          <w:sz w:val="24"/>
          <w:szCs w:val="24"/>
        </w:rPr>
        <w:t>pseudocolor</w:t>
      </w:r>
      <w:proofErr w:type="spellEnd"/>
      <w:r w:rsidRPr="002A380F">
        <w:rPr>
          <w:rFonts w:ascii="Times New Roman" w:hAnsi="Times New Roman" w:cs="Times New Roman"/>
          <w:sz w:val="24"/>
          <w:szCs w:val="24"/>
        </w:rPr>
        <w:t xml:space="preserve"> image of the labeled connected components, </w:t>
      </w:r>
      <w:r w:rsidR="00ED5B3D">
        <w:rPr>
          <w:rFonts w:ascii="Times New Roman" w:hAnsi="Times New Roman" w:cs="Times New Roman"/>
          <w:sz w:val="24"/>
          <w:szCs w:val="24"/>
        </w:rPr>
        <w:t>which correspond</w:t>
      </w:r>
      <w:r w:rsidRPr="002A380F">
        <w:rPr>
          <w:rFonts w:ascii="Times New Roman" w:hAnsi="Times New Roman" w:cs="Times New Roman"/>
          <w:sz w:val="24"/>
          <w:szCs w:val="24"/>
        </w:rPr>
        <w:t xml:space="preserve"> to detected holes in the filter basket. It is primarily for verification purposes. Detected holes are color-coded, and a box is drawn around the area of holes. By comparing this image with the original basket image, you can </w:t>
      </w:r>
      <w:r w:rsidR="00ED5B3D">
        <w:rPr>
          <w:rFonts w:ascii="Times New Roman" w:hAnsi="Times New Roman" w:cs="Times New Roman"/>
          <w:sz w:val="24"/>
          <w:szCs w:val="24"/>
        </w:rPr>
        <w:t xml:space="preserve">quickly and easily </w:t>
      </w:r>
      <w:r w:rsidR="00664075">
        <w:rPr>
          <w:rFonts w:ascii="Times New Roman" w:hAnsi="Times New Roman" w:cs="Times New Roman"/>
          <w:sz w:val="24"/>
          <w:szCs w:val="24"/>
        </w:rPr>
        <w:t>evaluate</w:t>
      </w:r>
      <w:r w:rsidRPr="002A380F">
        <w:rPr>
          <w:rFonts w:ascii="Times New Roman" w:hAnsi="Times New Roman" w:cs="Times New Roman"/>
          <w:sz w:val="24"/>
          <w:szCs w:val="24"/>
        </w:rPr>
        <w:t xml:space="preserve"> </w:t>
      </w:r>
      <w:proofErr w:type="gramStart"/>
      <w:r w:rsidRPr="002A380F">
        <w:rPr>
          <w:rFonts w:ascii="Times New Roman" w:hAnsi="Times New Roman" w:cs="Times New Roman"/>
          <w:sz w:val="24"/>
          <w:szCs w:val="24"/>
        </w:rPr>
        <w:t>hole</w:t>
      </w:r>
      <w:proofErr w:type="gramEnd"/>
      <w:r w:rsidRPr="002A380F">
        <w:rPr>
          <w:rFonts w:ascii="Times New Roman" w:hAnsi="Times New Roman" w:cs="Times New Roman"/>
          <w:sz w:val="24"/>
          <w:szCs w:val="24"/>
        </w:rPr>
        <w:t xml:space="preserve"> detection</w:t>
      </w:r>
      <w:r w:rsidR="00ED5B3D">
        <w:rPr>
          <w:rFonts w:ascii="Times New Roman" w:hAnsi="Times New Roman" w:cs="Times New Roman"/>
          <w:sz w:val="24"/>
          <w:szCs w:val="24"/>
        </w:rPr>
        <w:t xml:space="preserve"> accuracy</w:t>
      </w:r>
      <w:r w:rsidRPr="002A380F">
        <w:rPr>
          <w:rFonts w:ascii="Times New Roman" w:hAnsi="Times New Roman" w:cs="Times New Roman"/>
          <w:sz w:val="24"/>
          <w:szCs w:val="24"/>
        </w:rPr>
        <w:t xml:space="preserve">. If </w:t>
      </w:r>
      <w:r w:rsidR="00ED5B3D">
        <w:rPr>
          <w:rFonts w:ascii="Times New Roman" w:hAnsi="Times New Roman" w:cs="Times New Roman"/>
          <w:sz w:val="24"/>
          <w:szCs w:val="24"/>
        </w:rPr>
        <w:t xml:space="preserve">any filter </w:t>
      </w:r>
      <w:proofErr w:type="gramStart"/>
      <w:r w:rsidR="00ED5B3D">
        <w:rPr>
          <w:rFonts w:ascii="Times New Roman" w:hAnsi="Times New Roman" w:cs="Times New Roman"/>
          <w:sz w:val="24"/>
          <w:szCs w:val="24"/>
        </w:rPr>
        <w:t xml:space="preserve">basket </w:t>
      </w:r>
      <w:r w:rsidRPr="002A380F">
        <w:rPr>
          <w:rFonts w:ascii="Times New Roman" w:hAnsi="Times New Roman" w:cs="Times New Roman"/>
          <w:sz w:val="24"/>
          <w:szCs w:val="24"/>
        </w:rPr>
        <w:t xml:space="preserve"> holes</w:t>
      </w:r>
      <w:proofErr w:type="gramEnd"/>
      <w:r w:rsidRPr="002A380F">
        <w:rPr>
          <w:rFonts w:ascii="Times New Roman" w:hAnsi="Times New Roman" w:cs="Times New Roman"/>
          <w:sz w:val="24"/>
          <w:szCs w:val="24"/>
        </w:rPr>
        <w:t xml:space="preserve"> are not detected, or non-hole areas are labeled, or </w:t>
      </w:r>
      <w:r w:rsidR="00664075">
        <w:rPr>
          <w:rFonts w:ascii="Times New Roman" w:hAnsi="Times New Roman" w:cs="Times New Roman"/>
          <w:sz w:val="24"/>
          <w:szCs w:val="24"/>
        </w:rPr>
        <w:t xml:space="preserve">some </w:t>
      </w:r>
      <w:r w:rsidRPr="002A380F">
        <w:rPr>
          <w:rFonts w:ascii="Times New Roman" w:hAnsi="Times New Roman" w:cs="Times New Roman"/>
          <w:sz w:val="24"/>
          <w:szCs w:val="24"/>
        </w:rPr>
        <w:t>hole area</w:t>
      </w:r>
      <w:r w:rsidR="00664075">
        <w:rPr>
          <w:rFonts w:ascii="Times New Roman" w:hAnsi="Times New Roman" w:cs="Times New Roman"/>
          <w:sz w:val="24"/>
          <w:szCs w:val="24"/>
        </w:rPr>
        <w:t>s</w:t>
      </w:r>
      <w:r w:rsidRPr="002A380F">
        <w:rPr>
          <w:rFonts w:ascii="Times New Roman" w:hAnsi="Times New Roman" w:cs="Times New Roman"/>
          <w:sz w:val="24"/>
          <w:szCs w:val="24"/>
        </w:rPr>
        <w:t xml:space="preserve"> </w:t>
      </w:r>
      <w:r w:rsidR="00664075">
        <w:rPr>
          <w:rFonts w:ascii="Times New Roman" w:hAnsi="Times New Roman" w:cs="Times New Roman"/>
          <w:sz w:val="24"/>
          <w:szCs w:val="24"/>
        </w:rPr>
        <w:t>are</w:t>
      </w:r>
      <w:r w:rsidRPr="002A380F">
        <w:rPr>
          <w:rFonts w:ascii="Times New Roman" w:hAnsi="Times New Roman" w:cs="Times New Roman"/>
          <w:sz w:val="24"/>
          <w:szCs w:val="24"/>
        </w:rPr>
        <w:t xml:space="preserve"> not correctly marked, then there are problems with the </w:t>
      </w:r>
      <w:r w:rsidR="00ED5B3D">
        <w:rPr>
          <w:rFonts w:ascii="Times New Roman" w:hAnsi="Times New Roman" w:cs="Times New Roman"/>
          <w:sz w:val="24"/>
          <w:szCs w:val="24"/>
        </w:rPr>
        <w:t>analysis</w:t>
      </w:r>
      <w:r w:rsidRPr="002A380F">
        <w:rPr>
          <w:rFonts w:ascii="Times New Roman" w:hAnsi="Times New Roman" w:cs="Times New Roman"/>
          <w:sz w:val="24"/>
          <w:szCs w:val="24"/>
        </w:rPr>
        <w:t>. The best option</w:t>
      </w:r>
      <w:r w:rsidR="00ED5B3D">
        <w:rPr>
          <w:rFonts w:ascii="Times New Roman" w:hAnsi="Times New Roman" w:cs="Times New Roman"/>
          <w:sz w:val="24"/>
          <w:szCs w:val="24"/>
        </w:rPr>
        <w:t xml:space="preserve"> is typically to</w:t>
      </w:r>
      <w:r w:rsidRPr="002A380F">
        <w:rPr>
          <w:rFonts w:ascii="Times New Roman" w:hAnsi="Times New Roman" w:cs="Times New Roman"/>
          <w:sz w:val="24"/>
          <w:szCs w:val="24"/>
        </w:rPr>
        <w:t xml:space="preserve"> take another image of the basket. </w:t>
      </w:r>
      <w:r w:rsidR="00ED5B3D">
        <w:rPr>
          <w:rFonts w:ascii="Times New Roman" w:hAnsi="Times New Roman" w:cs="Times New Roman"/>
          <w:sz w:val="24"/>
          <w:szCs w:val="24"/>
        </w:rPr>
        <w:t>But i</w:t>
      </w:r>
      <w:r w:rsidRPr="002A380F">
        <w:rPr>
          <w:rFonts w:ascii="Times New Roman" w:hAnsi="Times New Roman" w:cs="Times New Roman"/>
          <w:sz w:val="24"/>
          <w:szCs w:val="24"/>
        </w:rPr>
        <w:t>f acquiring another image is impractical, you may be able to correct these problems by changing the binary threshold and</w:t>
      </w:r>
      <w:r w:rsidR="00664075">
        <w:rPr>
          <w:rFonts w:ascii="Times New Roman" w:hAnsi="Times New Roman" w:cs="Times New Roman"/>
          <w:sz w:val="24"/>
          <w:szCs w:val="24"/>
        </w:rPr>
        <w:t>/or applying a contrast stretch (see below for examples).</w:t>
      </w:r>
    </w:p>
    <w:p w:rsidR="002A380F" w:rsidRDefault="002A380F" w:rsidP="002A380F">
      <w:pPr>
        <w:spacing w:after="0" w:line="240" w:lineRule="auto"/>
        <w:rPr>
          <w:rFonts w:ascii="Times New Roman" w:hAnsi="Times New Roman" w:cs="Times New Roman"/>
          <w:sz w:val="24"/>
          <w:szCs w:val="24"/>
        </w:rPr>
      </w:pPr>
    </w:p>
    <w:p w:rsidR="00096E64" w:rsidRDefault="00096E64">
      <w:pPr>
        <w:rPr>
          <w:rFonts w:ascii="Times New Roman" w:hAnsi="Times New Roman" w:cs="Times New Roman"/>
          <w:b/>
          <w:sz w:val="24"/>
          <w:szCs w:val="24"/>
        </w:rPr>
      </w:pPr>
      <w:r>
        <w:rPr>
          <w:rFonts w:ascii="Times New Roman" w:hAnsi="Times New Roman" w:cs="Times New Roman"/>
          <w:b/>
          <w:sz w:val="24"/>
          <w:szCs w:val="24"/>
        </w:rPr>
        <w:br w:type="page"/>
      </w:r>
    </w:p>
    <w:p w:rsidR="00234B4D" w:rsidRPr="00DD2E54" w:rsidRDefault="00234B4D" w:rsidP="00DD2E54">
      <w:pPr>
        <w:pStyle w:val="ListParagraph"/>
        <w:numPr>
          <w:ilvl w:val="0"/>
          <w:numId w:val="5"/>
        </w:numPr>
        <w:spacing w:after="0" w:line="240" w:lineRule="auto"/>
        <w:outlineLvl w:val="0"/>
        <w:rPr>
          <w:rFonts w:ascii="Times New Roman" w:hAnsi="Times New Roman" w:cs="Times New Roman"/>
          <w:b/>
          <w:sz w:val="24"/>
          <w:szCs w:val="24"/>
        </w:rPr>
      </w:pPr>
      <w:bookmarkStart w:id="7" w:name="_Toc443563522"/>
      <w:r w:rsidRPr="00DD2E54">
        <w:rPr>
          <w:rFonts w:ascii="Times New Roman" w:hAnsi="Times New Roman" w:cs="Times New Roman"/>
          <w:b/>
          <w:sz w:val="24"/>
          <w:szCs w:val="24"/>
        </w:rPr>
        <w:lastRenderedPageBreak/>
        <w:t>Conversion formulas</w:t>
      </w:r>
      <w:bookmarkEnd w:id="7"/>
    </w:p>
    <w:p w:rsidR="00482CF1" w:rsidRDefault="00482CF1" w:rsidP="00234B4D">
      <w:pPr>
        <w:spacing w:after="0" w:line="240" w:lineRule="auto"/>
        <w:rPr>
          <w:rFonts w:ascii="Times New Roman" w:hAnsi="Times New Roman" w:cs="Times New Roman"/>
          <w:sz w:val="24"/>
          <w:szCs w:val="24"/>
        </w:rPr>
      </w:pPr>
    </w:p>
    <w:p w:rsidR="00234B4D" w:rsidRDefault="00F22074" w:rsidP="00234B4D">
      <w:pPr>
        <w:spacing w:after="0" w:line="240" w:lineRule="auto"/>
        <w:rPr>
          <w:rFonts w:ascii="Times New Roman" w:hAnsi="Times New Roman" w:cs="Times New Roman"/>
          <w:sz w:val="24"/>
          <w:szCs w:val="24"/>
        </w:rPr>
      </w:pPr>
      <w:r>
        <w:rPr>
          <w:rFonts w:ascii="Times New Roman" w:hAnsi="Times New Roman" w:cs="Times New Roman"/>
          <w:sz w:val="24"/>
          <w:szCs w:val="24"/>
        </w:rPr>
        <w:t>The software determines b</w:t>
      </w:r>
      <w:r w:rsidR="00234B4D">
        <w:rPr>
          <w:rFonts w:ascii="Times New Roman" w:hAnsi="Times New Roman" w:cs="Times New Roman"/>
          <w:sz w:val="24"/>
          <w:szCs w:val="24"/>
        </w:rPr>
        <w:t xml:space="preserve">asket </w:t>
      </w:r>
      <w:proofErr w:type="gramStart"/>
      <w:r w:rsidR="00234B4D">
        <w:rPr>
          <w:rFonts w:ascii="Times New Roman" w:hAnsi="Times New Roman" w:cs="Times New Roman"/>
          <w:sz w:val="24"/>
          <w:szCs w:val="24"/>
        </w:rPr>
        <w:t>hole</w:t>
      </w:r>
      <w:proofErr w:type="gramEnd"/>
      <w:r w:rsidR="00234B4D">
        <w:rPr>
          <w:rFonts w:ascii="Times New Roman" w:hAnsi="Times New Roman" w:cs="Times New Roman"/>
          <w:sz w:val="24"/>
          <w:szCs w:val="24"/>
        </w:rPr>
        <w:t xml:space="preserve"> area </w:t>
      </w:r>
      <w:r>
        <w:rPr>
          <w:rFonts w:ascii="Times New Roman" w:hAnsi="Times New Roman" w:cs="Times New Roman"/>
          <w:sz w:val="24"/>
          <w:szCs w:val="24"/>
        </w:rPr>
        <w:t>by counting the number of pixels in each hole</w:t>
      </w:r>
      <w:r w:rsidR="00234B4D">
        <w:rPr>
          <w:rFonts w:ascii="Times New Roman" w:hAnsi="Times New Roman" w:cs="Times New Roman"/>
          <w:sz w:val="24"/>
          <w:szCs w:val="24"/>
        </w:rPr>
        <w:t xml:space="preserve">. </w:t>
      </w:r>
      <w:r>
        <w:rPr>
          <w:rFonts w:ascii="Times New Roman" w:hAnsi="Times New Roman" w:cs="Times New Roman"/>
          <w:sz w:val="24"/>
          <w:szCs w:val="24"/>
        </w:rPr>
        <w:t>A</w:t>
      </w:r>
      <w:r w:rsidR="00234B4D">
        <w:rPr>
          <w:rFonts w:ascii="Times New Roman" w:hAnsi="Times New Roman" w:cs="Times New Roman"/>
          <w:sz w:val="24"/>
          <w:szCs w:val="24"/>
        </w:rPr>
        <w:t>ssuming circular holes, we can compute the radius and diameter of the hole:</w:t>
      </w:r>
    </w:p>
    <w:p w:rsidR="00234B4D" w:rsidRDefault="00234B4D" w:rsidP="00234B4D">
      <w:pPr>
        <w:spacing w:after="0" w:line="240" w:lineRule="auto"/>
        <w:rPr>
          <w:rFonts w:ascii="Times New Roman" w:hAnsi="Times New Roman" w:cs="Times New Roman"/>
          <w:sz w:val="24"/>
          <w:szCs w:val="24"/>
        </w:rPr>
      </w:pPr>
    </w:p>
    <w:p w:rsidR="00234B4D" w:rsidRDefault="00234B4D" w:rsidP="00234B4D">
      <w:pPr>
        <w:spacing w:after="0" w:line="24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A=π</m:t>
        </m:r>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ab/>
      </w:r>
      <w:r w:rsidR="00F2207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m:oMath>
        <m:r>
          <w:rPr>
            <w:rFonts w:ascii="Cambria Math" w:hAnsi="Cambria Math" w:cs="Times New Roman"/>
            <w:sz w:val="24"/>
            <w:szCs w:val="24"/>
          </w:rPr>
          <m:t>r=</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π</m:t>
                </m:r>
              </m:den>
            </m:f>
          </m:e>
        </m:rad>
      </m:oMath>
      <w:r>
        <w:rPr>
          <w:rFonts w:ascii="Times New Roman" w:eastAsiaTheme="minorEastAsia" w:hAnsi="Times New Roman" w:cs="Times New Roman"/>
          <w:sz w:val="24"/>
          <w:szCs w:val="24"/>
        </w:rPr>
        <w:tab/>
      </w:r>
      <w:r w:rsidR="00F2207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m:oMath>
        <m:r>
          <w:rPr>
            <w:rFonts w:ascii="Cambria Math" w:hAnsi="Cambria Math" w:cs="Times New Roman"/>
            <w:sz w:val="24"/>
            <w:szCs w:val="24"/>
          </w:rPr>
          <m:t>d=2r</m:t>
        </m:r>
      </m:oMath>
    </w:p>
    <w:p w:rsidR="00234B4D" w:rsidRDefault="00234B4D" w:rsidP="00234B4D">
      <w:pPr>
        <w:spacing w:after="0" w:line="240" w:lineRule="auto"/>
        <w:rPr>
          <w:rFonts w:ascii="Times New Roman" w:hAnsi="Times New Roman" w:cs="Times New Roman"/>
          <w:sz w:val="24"/>
          <w:szCs w:val="24"/>
        </w:rPr>
      </w:pPr>
    </w:p>
    <w:p w:rsidR="00234B4D" w:rsidRDefault="00234B4D" w:rsidP="00234B4D">
      <w:pPr>
        <w:spacing w:after="0" w:line="240" w:lineRule="auto"/>
        <w:rPr>
          <w:rFonts w:ascii="Times New Roman" w:hAnsi="Times New Roman" w:cs="Times New Roman"/>
          <w:sz w:val="24"/>
          <w:szCs w:val="24"/>
        </w:rPr>
      </w:pPr>
      <w:r>
        <w:rPr>
          <w:rFonts w:ascii="Times New Roman" w:hAnsi="Times New Roman" w:cs="Times New Roman"/>
          <w:sz w:val="24"/>
          <w:szCs w:val="24"/>
        </w:rPr>
        <w:t>These values are computed from the image, and are all in pixels. To convert from pixels to standard units such as millimeters, we need a physical measurement to relate to the image. If you measure the maximum distance between holes, either horizontally or vertically across the basket bottom, the software will do the conversion for you. The conversion factor is simply the ratio of the measurement in standard units (e.g., mm) to the number of pixels across the same distance:</w:t>
      </w:r>
    </w:p>
    <w:p w:rsidR="00234B4D" w:rsidRDefault="00234B4D" w:rsidP="00234B4D">
      <w:pPr>
        <w:spacing w:after="0" w:line="240" w:lineRule="auto"/>
        <w:rPr>
          <w:rFonts w:ascii="Times New Roman" w:hAnsi="Times New Roman" w:cs="Times New Roman"/>
          <w:sz w:val="24"/>
          <w:szCs w:val="24"/>
        </w:rPr>
      </w:pPr>
    </w:p>
    <w:p w:rsidR="00234B4D" w:rsidRDefault="00234B4D" w:rsidP="00234B4D">
      <w:pPr>
        <w:spacing w:after="0" w:line="240" w:lineRule="auto"/>
        <w:rPr>
          <w:rFonts w:ascii="Times New Roman"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units</m:t>
              </m:r>
            </m:num>
            <m:den>
              <m:r>
                <w:rPr>
                  <w:rFonts w:ascii="Cambria Math" w:hAnsi="Cambria Math" w:cs="Times New Roman"/>
                  <w:sz w:val="24"/>
                  <w:szCs w:val="24"/>
                </w:rPr>
                <m:t>pixels</m:t>
              </m:r>
            </m:den>
          </m:f>
        </m:oMath>
      </m:oMathPara>
    </w:p>
    <w:p w:rsidR="00234B4D" w:rsidRDefault="00234B4D" w:rsidP="00234B4D">
      <w:pPr>
        <w:spacing w:after="0" w:line="240" w:lineRule="auto"/>
        <w:rPr>
          <w:rFonts w:ascii="Times New Roman" w:hAnsi="Times New Roman" w:cs="Times New Roman"/>
          <w:sz w:val="24"/>
          <w:szCs w:val="24"/>
        </w:rPr>
      </w:pPr>
    </w:p>
    <w:p w:rsidR="00234B4D" w:rsidRDefault="00234B4D" w:rsidP="00234B4D">
      <w:pPr>
        <w:spacing w:after="0" w:line="240" w:lineRule="auto"/>
        <w:rPr>
          <w:rFonts w:ascii="Times New Roman" w:hAnsi="Times New Roman" w:cs="Times New Roman"/>
          <w:sz w:val="24"/>
          <w:szCs w:val="24"/>
        </w:rPr>
      </w:pPr>
      <w:r>
        <w:rPr>
          <w:rFonts w:ascii="Times New Roman" w:hAnsi="Times New Roman" w:cs="Times New Roman"/>
          <w:sz w:val="24"/>
          <w:szCs w:val="24"/>
        </w:rPr>
        <w:t>The number of pixels is computed by the software, but you must provide the physical measurement. The units are up to you; millimeters is a good choice, but if you prefer inches, then provide the measurement in inches. To convert linear measurements from pixels to standard units, simply multiply the conversion factor times the diameter (or radius):</w:t>
      </w:r>
    </w:p>
    <w:p w:rsidR="00234B4D" w:rsidRDefault="00234B4D" w:rsidP="00234B4D">
      <w:pPr>
        <w:spacing w:after="0" w:line="240" w:lineRule="auto"/>
        <w:rPr>
          <w:rFonts w:ascii="Times New Roman" w:hAnsi="Times New Roman" w:cs="Times New Roman"/>
          <w:sz w:val="24"/>
          <w:szCs w:val="24"/>
        </w:rPr>
      </w:pPr>
    </w:p>
    <w:p w:rsidR="00234B4D" w:rsidRDefault="00234B4D" w:rsidP="00234B4D">
      <w:pPr>
        <w:spacing w:after="0" w:line="240" w:lineRule="auto"/>
        <w:rPr>
          <w:rFonts w:ascii="Times New Roman" w:hAnsi="Times New Roman" w:cs="Times New Roman"/>
          <w:sz w:val="24"/>
          <w:szCs w:val="24"/>
        </w:rPr>
      </w:pPr>
      <m:oMathPara>
        <m:oMath>
          <m:r>
            <w:rPr>
              <w:rFonts w:ascii="Cambria Math" w:hAnsi="Cambria Math" w:cs="Times New Roman"/>
              <w:sz w:val="24"/>
              <w:szCs w:val="24"/>
            </w:rPr>
            <m:t>d×f</m:t>
          </m:r>
        </m:oMath>
      </m:oMathPara>
    </w:p>
    <w:p w:rsidR="00234B4D" w:rsidRDefault="00234B4D" w:rsidP="00234B4D">
      <w:pPr>
        <w:spacing w:after="0" w:line="240" w:lineRule="auto"/>
        <w:rPr>
          <w:rFonts w:ascii="Times New Roman" w:hAnsi="Times New Roman" w:cs="Times New Roman"/>
          <w:sz w:val="24"/>
          <w:szCs w:val="24"/>
        </w:rPr>
      </w:pPr>
    </w:p>
    <w:p w:rsidR="00234B4D" w:rsidRDefault="00234B4D" w:rsidP="00234B4D">
      <w:pPr>
        <w:spacing w:after="0" w:line="240" w:lineRule="auto"/>
        <w:rPr>
          <w:rFonts w:ascii="Times New Roman" w:hAnsi="Times New Roman" w:cs="Times New Roman"/>
          <w:sz w:val="24"/>
          <w:szCs w:val="24"/>
        </w:rPr>
      </w:pPr>
      <w:r>
        <w:rPr>
          <w:rFonts w:ascii="Times New Roman" w:hAnsi="Times New Roman" w:cs="Times New Roman"/>
          <w:sz w:val="24"/>
          <w:szCs w:val="24"/>
        </w:rPr>
        <w:t>Area measurements are in squared units (mm</w:t>
      </w:r>
      <w:r w:rsidRPr="00C500A2">
        <w:rPr>
          <w:rFonts w:ascii="Times New Roman" w:hAnsi="Times New Roman" w:cs="Times New Roman"/>
          <w:sz w:val="24"/>
          <w:szCs w:val="24"/>
          <w:vertAlign w:val="superscript"/>
        </w:rPr>
        <w:t>2</w:t>
      </w:r>
      <w:r>
        <w:rPr>
          <w:rFonts w:ascii="Times New Roman" w:hAnsi="Times New Roman" w:cs="Times New Roman"/>
          <w:sz w:val="24"/>
          <w:szCs w:val="24"/>
        </w:rPr>
        <w:t>, inch</w:t>
      </w:r>
      <w:r w:rsidRPr="00766B5C">
        <w:rPr>
          <w:rFonts w:ascii="Times New Roman" w:hAnsi="Times New Roman" w:cs="Times New Roman"/>
          <w:sz w:val="24"/>
          <w:szCs w:val="24"/>
          <w:vertAlign w:val="superscript"/>
        </w:rPr>
        <w:t>2</w:t>
      </w:r>
      <w:r>
        <w:rPr>
          <w:rFonts w:ascii="Times New Roman" w:hAnsi="Times New Roman" w:cs="Times New Roman"/>
          <w:sz w:val="24"/>
          <w:szCs w:val="24"/>
        </w:rPr>
        <w:t>, etc.), so you must use the square of the conversion factor:</w:t>
      </w:r>
    </w:p>
    <w:p w:rsidR="00234B4D" w:rsidRDefault="00234B4D" w:rsidP="00234B4D">
      <w:pPr>
        <w:spacing w:after="0" w:line="240" w:lineRule="auto"/>
        <w:rPr>
          <w:rFonts w:ascii="Times New Roman" w:hAnsi="Times New Roman" w:cs="Times New Roman"/>
          <w:sz w:val="24"/>
          <w:szCs w:val="24"/>
        </w:rPr>
      </w:pPr>
    </w:p>
    <w:p w:rsidR="00234B4D" w:rsidRDefault="00E1614A" w:rsidP="00234B4D">
      <w:pPr>
        <w:spacing w:after="0" w:line="240" w:lineRule="auto"/>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d×f</m:t>
              </m:r>
            </m:e>
            <m:sup>
              <m:r>
                <w:rPr>
                  <w:rFonts w:ascii="Cambria Math" w:hAnsi="Cambria Math" w:cs="Times New Roman"/>
                  <w:sz w:val="24"/>
                  <w:szCs w:val="24"/>
                </w:rPr>
                <m:t>2</m:t>
              </m:r>
            </m:sup>
          </m:sSup>
          <m:r>
            <w:rPr>
              <w:rFonts w:ascii="Cambria Math" w:hAnsi="Cambria Math" w:cs="Times New Roman"/>
              <w:sz w:val="24"/>
              <w:szCs w:val="24"/>
            </w:rPr>
            <m:t>=d×f×f</m:t>
          </m:r>
        </m:oMath>
      </m:oMathPara>
    </w:p>
    <w:p w:rsidR="00234B4D" w:rsidRDefault="00234B4D" w:rsidP="00234B4D">
      <w:pPr>
        <w:spacing w:after="0" w:line="240" w:lineRule="auto"/>
        <w:rPr>
          <w:rFonts w:ascii="Times New Roman" w:hAnsi="Times New Roman" w:cs="Times New Roman"/>
          <w:sz w:val="24"/>
          <w:szCs w:val="24"/>
        </w:rPr>
      </w:pPr>
    </w:p>
    <w:p w:rsidR="00234B4D" w:rsidRDefault="00234B4D" w:rsidP="00234B4D">
      <w:pPr>
        <w:spacing w:after="0" w:line="240" w:lineRule="auto"/>
        <w:rPr>
          <w:rFonts w:ascii="Times New Roman" w:hAnsi="Times New Roman" w:cs="Times New Roman"/>
          <w:sz w:val="24"/>
          <w:szCs w:val="24"/>
        </w:rPr>
      </w:pPr>
      <w:r>
        <w:rPr>
          <w:rFonts w:ascii="Times New Roman" w:hAnsi="Times New Roman" w:cs="Times New Roman"/>
          <w:sz w:val="24"/>
          <w:szCs w:val="24"/>
        </w:rPr>
        <w:t>The software does this for you, but it can also be done in a spreadsheet. A sample spreadsheet is provided for illustration (</w:t>
      </w:r>
      <w:r w:rsidRPr="00766B5C">
        <w:rPr>
          <w:rFonts w:ascii="Times New Roman" w:hAnsi="Times New Roman" w:cs="Times New Roman"/>
          <w:i/>
          <w:sz w:val="24"/>
          <w:szCs w:val="24"/>
        </w:rPr>
        <w:t>sample.xlsx</w:t>
      </w:r>
      <w:r>
        <w:rPr>
          <w:rFonts w:ascii="Times New Roman" w:hAnsi="Times New Roman" w:cs="Times New Roman"/>
          <w:sz w:val="24"/>
          <w:szCs w:val="24"/>
        </w:rPr>
        <w:t xml:space="preserve">). This spreadsheet was created from the CSV output of basket analysis. </w:t>
      </w:r>
      <w:r w:rsidR="00664075">
        <w:rPr>
          <w:rFonts w:ascii="Times New Roman" w:hAnsi="Times New Roman" w:cs="Times New Roman"/>
          <w:sz w:val="24"/>
          <w:szCs w:val="24"/>
        </w:rPr>
        <w:t xml:space="preserve">Rows 15 and 16 give the horizontal and vertical distance in pixels and standard units, followed by the conversion factor. (The software uses the horizontal distance, but either one should work.) </w:t>
      </w:r>
      <w:r>
        <w:rPr>
          <w:rFonts w:ascii="Times New Roman" w:hAnsi="Times New Roman" w:cs="Times New Roman"/>
          <w:sz w:val="24"/>
          <w:szCs w:val="24"/>
        </w:rPr>
        <w:t xml:space="preserve">Below the standard CSV output, the basket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area and diameter histograms were duplicated. The computation of area and diameter in standard units (assuming a measurement of 50mm) was performed using the above formulas. The values obtained are exactly the same as those provided by the software</w:t>
      </w:r>
      <w:r w:rsidR="00664075">
        <w:rPr>
          <w:rFonts w:ascii="Times New Roman" w:hAnsi="Times New Roman" w:cs="Times New Roman"/>
          <w:sz w:val="24"/>
          <w:szCs w:val="24"/>
        </w:rPr>
        <w:t xml:space="preserve"> (compare rows 20-31 with rows 34-45)</w:t>
      </w:r>
      <w:r>
        <w:rPr>
          <w:rFonts w:ascii="Times New Roman" w:hAnsi="Times New Roman" w:cs="Times New Roman"/>
          <w:sz w:val="24"/>
          <w:szCs w:val="24"/>
        </w:rPr>
        <w:t xml:space="preserve">. </w:t>
      </w:r>
    </w:p>
    <w:p w:rsidR="00664075" w:rsidRDefault="00664075" w:rsidP="00234B4D">
      <w:pPr>
        <w:spacing w:after="0" w:line="240" w:lineRule="auto"/>
        <w:rPr>
          <w:rFonts w:ascii="Times New Roman" w:hAnsi="Times New Roman" w:cs="Times New Roman"/>
          <w:sz w:val="24"/>
          <w:szCs w:val="24"/>
        </w:rPr>
      </w:pPr>
    </w:p>
    <w:p w:rsidR="00664075" w:rsidRDefault="00664075" w:rsidP="00234B4D">
      <w:pPr>
        <w:spacing w:after="0" w:line="240" w:lineRule="auto"/>
        <w:rPr>
          <w:rFonts w:ascii="Times New Roman" w:hAnsi="Times New Roman" w:cs="Times New Roman"/>
          <w:sz w:val="24"/>
          <w:szCs w:val="24"/>
        </w:rPr>
      </w:pPr>
    </w:p>
    <w:p w:rsidR="00D20248" w:rsidRDefault="00D20248">
      <w:pPr>
        <w:rPr>
          <w:rFonts w:ascii="Times New Roman" w:hAnsi="Times New Roman" w:cs="Times New Roman"/>
          <w:sz w:val="24"/>
          <w:szCs w:val="24"/>
        </w:rPr>
      </w:pPr>
      <w:r>
        <w:rPr>
          <w:rFonts w:ascii="Times New Roman" w:hAnsi="Times New Roman" w:cs="Times New Roman"/>
          <w:sz w:val="24"/>
          <w:szCs w:val="24"/>
        </w:rPr>
        <w:br w:type="page"/>
      </w:r>
    </w:p>
    <w:p w:rsidR="00DD2E54" w:rsidRPr="00DD2E54" w:rsidRDefault="00D20248" w:rsidP="00ED5B3D">
      <w:pPr>
        <w:pStyle w:val="ListParagraph"/>
        <w:numPr>
          <w:ilvl w:val="0"/>
          <w:numId w:val="5"/>
        </w:numPr>
        <w:spacing w:after="0" w:line="240" w:lineRule="auto"/>
        <w:outlineLvl w:val="0"/>
        <w:rPr>
          <w:rFonts w:ascii="Times New Roman" w:hAnsi="Times New Roman" w:cs="Times New Roman"/>
          <w:b/>
          <w:sz w:val="24"/>
          <w:szCs w:val="24"/>
        </w:rPr>
      </w:pPr>
      <w:bookmarkStart w:id="8" w:name="_Toc443563523"/>
      <w:r w:rsidRPr="00DD2E54">
        <w:rPr>
          <w:rFonts w:ascii="Times New Roman" w:hAnsi="Times New Roman" w:cs="Times New Roman"/>
          <w:b/>
          <w:sz w:val="24"/>
          <w:szCs w:val="24"/>
        </w:rPr>
        <w:lastRenderedPageBreak/>
        <w:t>Example</w:t>
      </w:r>
      <w:r w:rsidR="00C16C81">
        <w:rPr>
          <w:rFonts w:ascii="Times New Roman" w:hAnsi="Times New Roman" w:cs="Times New Roman"/>
          <w:b/>
          <w:sz w:val="24"/>
          <w:szCs w:val="24"/>
        </w:rPr>
        <w:t xml:space="preserve"> usage</w:t>
      </w:r>
      <w:r w:rsidRPr="00DD2E54">
        <w:rPr>
          <w:rFonts w:ascii="Times New Roman" w:hAnsi="Times New Roman" w:cs="Times New Roman"/>
          <w:b/>
          <w:sz w:val="24"/>
          <w:szCs w:val="24"/>
        </w:rPr>
        <w:t>:</w:t>
      </w:r>
      <w:r w:rsidR="00DD2E54">
        <w:rPr>
          <w:rFonts w:ascii="Times New Roman" w:hAnsi="Times New Roman" w:cs="Times New Roman"/>
          <w:b/>
          <w:sz w:val="24"/>
          <w:szCs w:val="24"/>
        </w:rPr>
        <w:tab/>
      </w:r>
      <w:r w:rsidR="00DD2E54">
        <w:rPr>
          <w:rFonts w:ascii="Times New Roman" w:hAnsi="Times New Roman" w:cs="Times New Roman"/>
          <w:b/>
          <w:sz w:val="24"/>
          <w:szCs w:val="24"/>
        </w:rPr>
        <w:tab/>
      </w:r>
      <w:proofErr w:type="spellStart"/>
      <w:r w:rsidR="00DD2E54">
        <w:rPr>
          <w:rFonts w:ascii="Courier New" w:hAnsi="Courier New" w:cs="Courier New"/>
          <w:i/>
          <w:sz w:val="20"/>
          <w:szCs w:val="20"/>
        </w:rPr>
        <w:t>fba</w:t>
      </w:r>
      <w:proofErr w:type="spellEnd"/>
      <w:r w:rsidR="00DD2E54" w:rsidRPr="00234B4D">
        <w:rPr>
          <w:rFonts w:ascii="Courier New" w:hAnsi="Courier New" w:cs="Courier New"/>
          <w:i/>
          <w:sz w:val="20"/>
          <w:szCs w:val="20"/>
        </w:rPr>
        <w:t xml:space="preserve"> DE5108</w:t>
      </w:r>
      <w:r w:rsidR="00DD2E54">
        <w:rPr>
          <w:rFonts w:ascii="Courier New" w:hAnsi="Courier New" w:cs="Courier New"/>
          <w:i/>
          <w:sz w:val="20"/>
          <w:szCs w:val="20"/>
        </w:rPr>
        <w:t>-2</w:t>
      </w:r>
      <w:r w:rsidR="00DD2E54" w:rsidRPr="00234B4D">
        <w:rPr>
          <w:rFonts w:ascii="Courier New" w:hAnsi="Courier New" w:cs="Courier New"/>
          <w:i/>
          <w:sz w:val="20"/>
          <w:szCs w:val="20"/>
        </w:rPr>
        <w:t>.png 50</w:t>
      </w:r>
      <w:bookmarkEnd w:id="8"/>
    </w:p>
    <w:p w:rsidR="00D20248" w:rsidRDefault="00D20248" w:rsidP="002A380F">
      <w:pPr>
        <w:spacing w:after="0" w:line="240" w:lineRule="auto"/>
        <w:rPr>
          <w:rFonts w:ascii="Times New Roman" w:hAnsi="Times New Roman" w:cs="Times New Roman"/>
          <w:sz w:val="24"/>
          <w:szCs w:val="24"/>
        </w:rPr>
      </w:pPr>
    </w:p>
    <w:p w:rsidR="00D20248" w:rsidRDefault="00482CF1" w:rsidP="002A380F">
      <w:pPr>
        <w:spacing w:after="0" w:line="240" w:lineRule="auto"/>
        <w:rPr>
          <w:rFonts w:ascii="Times New Roman" w:hAnsi="Times New Roman" w:cs="Times New Roman"/>
          <w:sz w:val="24"/>
          <w:szCs w:val="24"/>
        </w:rPr>
      </w:pPr>
      <w:r w:rsidRPr="00E1614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ordertopcolor="this" o:borderleftcolor="this" o:borderbottomcolor="this" o:borderrightcolor="this">
            <v:imagedata r:id="rId9" o:title="basketDE5108-2"/>
            <w10:bordertop type="single" width="4"/>
            <w10:borderleft type="single" width="4"/>
            <w10:borderbottom type="single" width="4"/>
            <w10:borderright type="single" width="4"/>
          </v:shape>
        </w:pict>
      </w:r>
      <w:r w:rsidR="00D20248">
        <w:rPr>
          <w:rFonts w:ascii="Times New Roman" w:hAnsi="Times New Roman" w:cs="Times New Roman"/>
          <w:sz w:val="24"/>
          <w:szCs w:val="24"/>
        </w:rPr>
        <w:t xml:space="preserve">    </w:t>
      </w:r>
      <w:r w:rsidRPr="00E1614A">
        <w:rPr>
          <w:rFonts w:ascii="Times New Roman" w:hAnsi="Times New Roman" w:cs="Times New Roman"/>
          <w:sz w:val="24"/>
          <w:szCs w:val="24"/>
        </w:rPr>
        <w:pict>
          <v:shape id="_x0000_i1026" type="#_x0000_t75" style="width:3in;height:3in" o:bordertopcolor="this" o:borderleftcolor="this" o:borderbottomcolor="this" o:borderrightcolor="this">
            <v:imagedata r:id="rId10" o:title="basketDE5108-2"/>
            <w10:bordertop type="single" width="4"/>
            <w10:borderleft type="single" width="4"/>
            <w10:borderbottom type="single" width="4"/>
            <w10:borderright type="single" width="4"/>
          </v:shape>
        </w:pict>
      </w:r>
    </w:p>
    <w:p w:rsidR="0047004C" w:rsidRDefault="0047004C" w:rsidP="0047004C">
      <w:pPr>
        <w:spacing w:after="0" w:line="240" w:lineRule="auto"/>
        <w:ind w:left="720" w:firstLine="720"/>
        <w:rPr>
          <w:rFonts w:ascii="Courier New" w:hAnsi="Courier New" w:cs="Courier New"/>
          <w:sz w:val="20"/>
          <w:szCs w:val="20"/>
        </w:rPr>
      </w:pPr>
      <w:r w:rsidRPr="00D20248">
        <w:rPr>
          <w:rFonts w:ascii="Courier New" w:hAnsi="Courier New" w:cs="Courier New"/>
          <w:sz w:val="20"/>
          <w:szCs w:val="20"/>
        </w:rPr>
        <w:t>DE5108</w:t>
      </w:r>
      <w:r>
        <w:rPr>
          <w:rFonts w:ascii="Courier New" w:hAnsi="Courier New" w:cs="Courier New"/>
          <w:sz w:val="20"/>
          <w:szCs w:val="20"/>
        </w:rPr>
        <w:t>-2</w:t>
      </w:r>
      <w:r w:rsidRPr="00D20248">
        <w:rPr>
          <w:rFonts w:ascii="Courier New" w:hAnsi="Courier New" w:cs="Courier New"/>
          <w:sz w:val="20"/>
          <w:szCs w:val="20"/>
        </w:rPr>
        <w:t>.png</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D20248">
        <w:rPr>
          <w:rFonts w:ascii="Courier New" w:hAnsi="Courier New" w:cs="Courier New"/>
          <w:sz w:val="20"/>
          <w:szCs w:val="20"/>
        </w:rPr>
        <w:t>DE5108</w:t>
      </w:r>
      <w:r>
        <w:rPr>
          <w:rFonts w:ascii="Courier New" w:hAnsi="Courier New" w:cs="Courier New"/>
          <w:sz w:val="20"/>
          <w:szCs w:val="20"/>
        </w:rPr>
        <w:t>-2</w:t>
      </w:r>
      <w:r w:rsidRPr="00D20248">
        <w:rPr>
          <w:rFonts w:ascii="Courier New" w:hAnsi="Courier New" w:cs="Courier New"/>
          <w:sz w:val="20"/>
          <w:szCs w:val="20"/>
        </w:rPr>
        <w:t>.</w:t>
      </w:r>
      <w:r>
        <w:rPr>
          <w:rFonts w:ascii="Courier New" w:hAnsi="Courier New" w:cs="Courier New"/>
          <w:sz w:val="20"/>
          <w:szCs w:val="20"/>
        </w:rPr>
        <w:t>cc.</w:t>
      </w:r>
      <w:r w:rsidRPr="00D20248">
        <w:rPr>
          <w:rFonts w:ascii="Courier New" w:hAnsi="Courier New" w:cs="Courier New"/>
          <w:sz w:val="20"/>
          <w:szCs w:val="20"/>
        </w:rPr>
        <w:t>png</w:t>
      </w:r>
    </w:p>
    <w:p w:rsidR="00DD2E54" w:rsidRPr="00D20248" w:rsidRDefault="00DD2E54" w:rsidP="0047004C">
      <w:pPr>
        <w:spacing w:after="0" w:line="240" w:lineRule="auto"/>
        <w:ind w:left="720" w:firstLine="720"/>
        <w:rPr>
          <w:rFonts w:ascii="Courier New" w:hAnsi="Courier New" w:cs="Courier New"/>
          <w:sz w:val="20"/>
          <w:szCs w:val="20"/>
        </w:rPr>
      </w:pPr>
    </w:p>
    <w:p w:rsidR="00D20248" w:rsidRDefault="00482CF1" w:rsidP="002A380F">
      <w:pPr>
        <w:spacing w:after="0" w:line="240" w:lineRule="auto"/>
        <w:rPr>
          <w:rFonts w:ascii="Times New Roman" w:hAnsi="Times New Roman" w:cs="Times New Roman"/>
          <w:sz w:val="24"/>
          <w:szCs w:val="24"/>
        </w:rPr>
      </w:pPr>
      <w:r w:rsidRPr="00E1614A">
        <w:rPr>
          <w:rFonts w:ascii="Times New Roman" w:hAnsi="Times New Roman" w:cs="Times New Roman"/>
          <w:sz w:val="24"/>
          <w:szCs w:val="24"/>
        </w:rPr>
        <w:pict>
          <v:shape id="_x0000_i1027" type="#_x0000_t75" style="width:449.25pt;height:386.25pt">
            <v:imagedata r:id="rId11" o:title="Capture"/>
          </v:shape>
        </w:pict>
      </w:r>
    </w:p>
    <w:p w:rsidR="0047004C" w:rsidRDefault="0047004C" w:rsidP="0047004C">
      <w:pPr>
        <w:spacing w:after="0" w:line="240" w:lineRule="auto"/>
        <w:jc w:val="center"/>
        <w:rPr>
          <w:rFonts w:ascii="Courier New" w:hAnsi="Courier New" w:cs="Courier New"/>
          <w:sz w:val="20"/>
          <w:szCs w:val="20"/>
        </w:rPr>
      </w:pPr>
      <w:r w:rsidRPr="0047004C">
        <w:rPr>
          <w:rFonts w:ascii="Courier New" w:hAnsi="Courier New" w:cs="Courier New"/>
          <w:sz w:val="20"/>
          <w:szCs w:val="20"/>
        </w:rPr>
        <w:t xml:space="preserve">DE5108.csv </w:t>
      </w:r>
      <w:r>
        <w:rPr>
          <w:rFonts w:ascii="Courier New" w:hAnsi="Courier New" w:cs="Courier New"/>
          <w:sz w:val="20"/>
          <w:szCs w:val="20"/>
        </w:rPr>
        <w:t>(</w:t>
      </w:r>
      <w:r w:rsidRPr="0047004C">
        <w:rPr>
          <w:rFonts w:ascii="Courier New" w:hAnsi="Courier New" w:cs="Courier New"/>
          <w:sz w:val="20"/>
          <w:szCs w:val="20"/>
        </w:rPr>
        <w:t>Excel screenshot</w:t>
      </w:r>
      <w:r>
        <w:rPr>
          <w:rFonts w:ascii="Courier New" w:hAnsi="Courier New" w:cs="Courier New"/>
          <w:sz w:val="20"/>
          <w:szCs w:val="20"/>
        </w:rPr>
        <w:t>)</w:t>
      </w:r>
    </w:p>
    <w:p w:rsidR="00DD2E54" w:rsidRPr="0047004C" w:rsidRDefault="00DD2E54" w:rsidP="0047004C">
      <w:pPr>
        <w:spacing w:after="0" w:line="240" w:lineRule="auto"/>
        <w:jc w:val="center"/>
        <w:rPr>
          <w:rFonts w:ascii="Courier New" w:hAnsi="Courier New" w:cs="Courier New"/>
          <w:sz w:val="20"/>
          <w:szCs w:val="20"/>
        </w:rPr>
      </w:pPr>
    </w:p>
    <w:p w:rsidR="00FA5FBA" w:rsidRPr="00DD2E54" w:rsidRDefault="00580C8C" w:rsidP="00DD2E54">
      <w:pPr>
        <w:pStyle w:val="ListParagraph"/>
        <w:numPr>
          <w:ilvl w:val="0"/>
          <w:numId w:val="5"/>
        </w:numPr>
        <w:spacing w:after="0" w:line="240" w:lineRule="auto"/>
        <w:outlineLvl w:val="0"/>
        <w:rPr>
          <w:rFonts w:ascii="Times New Roman" w:hAnsi="Times New Roman" w:cs="Times New Roman"/>
          <w:b/>
          <w:sz w:val="24"/>
          <w:szCs w:val="24"/>
        </w:rPr>
      </w:pPr>
      <w:bookmarkStart w:id="9" w:name="_Toc443563524"/>
      <w:r w:rsidRPr="00DD2E54">
        <w:rPr>
          <w:rFonts w:ascii="Times New Roman" w:hAnsi="Times New Roman" w:cs="Times New Roman"/>
          <w:b/>
          <w:sz w:val="24"/>
          <w:szCs w:val="24"/>
        </w:rPr>
        <w:lastRenderedPageBreak/>
        <w:t xml:space="preserve">Adjusting </w:t>
      </w:r>
      <w:r w:rsidR="001043EA" w:rsidRPr="00DD2E54">
        <w:rPr>
          <w:rFonts w:ascii="Times New Roman" w:hAnsi="Times New Roman" w:cs="Times New Roman"/>
          <w:b/>
          <w:sz w:val="24"/>
          <w:szCs w:val="24"/>
        </w:rPr>
        <w:t xml:space="preserve">default </w:t>
      </w:r>
      <w:r w:rsidRPr="00DD2E54">
        <w:rPr>
          <w:rFonts w:ascii="Times New Roman" w:hAnsi="Times New Roman" w:cs="Times New Roman"/>
          <w:b/>
          <w:sz w:val="24"/>
          <w:szCs w:val="24"/>
        </w:rPr>
        <w:t>parameter</w:t>
      </w:r>
      <w:r w:rsidR="001043EA" w:rsidRPr="00DD2E54">
        <w:rPr>
          <w:rFonts w:ascii="Times New Roman" w:hAnsi="Times New Roman" w:cs="Times New Roman"/>
          <w:b/>
          <w:sz w:val="24"/>
          <w:szCs w:val="24"/>
        </w:rPr>
        <w:t xml:space="preserve"> values</w:t>
      </w:r>
      <w:bookmarkEnd w:id="9"/>
    </w:p>
    <w:p w:rsidR="00FA5FBA" w:rsidRPr="0018674F" w:rsidRDefault="00096E64" w:rsidP="00FA5FBA">
      <w:pPr>
        <w:spacing w:after="0" w:line="240" w:lineRule="auto"/>
        <w:rPr>
          <w:rFonts w:ascii="Courier New" w:hAnsi="Courier New" w:cs="Courier New"/>
          <w:i/>
          <w:sz w:val="20"/>
          <w:szCs w:val="20"/>
        </w:rPr>
      </w:pPr>
      <w:proofErr w:type="spellStart"/>
      <w:proofErr w:type="gramStart"/>
      <w:r>
        <w:rPr>
          <w:rFonts w:ascii="Courier New" w:hAnsi="Courier New" w:cs="Courier New"/>
          <w:i/>
          <w:sz w:val="20"/>
          <w:szCs w:val="20"/>
        </w:rPr>
        <w:t>fba</w:t>
      </w:r>
      <w:proofErr w:type="spellEnd"/>
      <w:proofErr w:type="gramEnd"/>
      <w:r w:rsidR="00FA5FBA" w:rsidRPr="0018674F">
        <w:rPr>
          <w:rFonts w:ascii="Courier New" w:hAnsi="Courier New" w:cs="Courier New"/>
          <w:i/>
          <w:sz w:val="20"/>
          <w:szCs w:val="20"/>
        </w:rPr>
        <w:t xml:space="preserve"> image.png [measurement] [</w:t>
      </w:r>
      <w:proofErr w:type="spellStart"/>
      <w:r w:rsidR="00FA5FBA" w:rsidRPr="0018674F">
        <w:rPr>
          <w:rFonts w:ascii="Courier New" w:hAnsi="Courier New" w:cs="Courier New"/>
          <w:i/>
          <w:sz w:val="20"/>
          <w:szCs w:val="20"/>
        </w:rPr>
        <w:t>bin_size</w:t>
      </w:r>
      <w:proofErr w:type="spellEnd"/>
      <w:r w:rsidR="00FA5FBA" w:rsidRPr="0018674F">
        <w:rPr>
          <w:rFonts w:ascii="Courier New" w:hAnsi="Courier New" w:cs="Courier New"/>
          <w:i/>
          <w:sz w:val="20"/>
          <w:szCs w:val="20"/>
        </w:rPr>
        <w:t>] [threshold] [</w:t>
      </w:r>
      <w:proofErr w:type="spellStart"/>
      <w:r w:rsidR="00FA5FBA" w:rsidRPr="0018674F">
        <w:rPr>
          <w:rFonts w:ascii="Courier New" w:hAnsi="Courier New" w:cs="Courier New"/>
          <w:i/>
          <w:sz w:val="20"/>
          <w:szCs w:val="20"/>
        </w:rPr>
        <w:t>contrast_stretch</w:t>
      </w:r>
      <w:proofErr w:type="spellEnd"/>
      <w:r w:rsidR="00FA5FBA" w:rsidRPr="0018674F">
        <w:rPr>
          <w:rFonts w:ascii="Courier New" w:hAnsi="Courier New" w:cs="Courier New"/>
          <w:i/>
          <w:sz w:val="20"/>
          <w:szCs w:val="20"/>
        </w:rPr>
        <w:t>]</w:t>
      </w:r>
    </w:p>
    <w:p w:rsidR="00FA5FBA" w:rsidRDefault="00FA5FBA" w:rsidP="00FA5FBA">
      <w:pPr>
        <w:spacing w:after="0" w:line="240" w:lineRule="auto"/>
        <w:rPr>
          <w:rFonts w:ascii="Times New Roman" w:hAnsi="Times New Roman" w:cs="Times New Roman"/>
          <w:sz w:val="24"/>
          <w:szCs w:val="24"/>
        </w:rPr>
      </w:pPr>
    </w:p>
    <w:p w:rsidR="00FA5FBA" w:rsidRDefault="00DD2E54" w:rsidP="00FA5FBA">
      <w:pPr>
        <w:spacing w:after="0" w:line="240" w:lineRule="auto"/>
        <w:rPr>
          <w:rFonts w:ascii="Times New Roman" w:hAnsi="Times New Roman" w:cs="Times New Roman"/>
          <w:sz w:val="24"/>
          <w:szCs w:val="24"/>
        </w:rPr>
      </w:pPr>
      <w:r>
        <w:rPr>
          <w:rFonts w:ascii="Times New Roman" w:hAnsi="Times New Roman" w:cs="Times New Roman"/>
          <w:sz w:val="24"/>
          <w:szCs w:val="24"/>
        </w:rPr>
        <w:t>The only required parameter is the filter basket image filename (basket.png).</w:t>
      </w:r>
      <w:r w:rsidR="004A46FD">
        <w:rPr>
          <w:rFonts w:ascii="Times New Roman" w:hAnsi="Times New Roman" w:cs="Times New Roman"/>
          <w:sz w:val="24"/>
          <w:szCs w:val="24"/>
        </w:rPr>
        <w:t xml:space="preserve"> </w:t>
      </w:r>
      <w:r w:rsidR="00DF43AB">
        <w:rPr>
          <w:rFonts w:ascii="Times New Roman" w:hAnsi="Times New Roman" w:cs="Times New Roman"/>
          <w:sz w:val="24"/>
          <w:szCs w:val="24"/>
        </w:rPr>
        <w:t xml:space="preserve">Generally you will want to provide a measurement, to convert pixels into standard units. Occasionally you may wish to alter other parameters. For example, if 11 bins in the histogram does not yield a satisfactory plot of </w:t>
      </w:r>
      <w:proofErr w:type="gramStart"/>
      <w:r w:rsidR="00DF43AB">
        <w:rPr>
          <w:rFonts w:ascii="Times New Roman" w:hAnsi="Times New Roman" w:cs="Times New Roman"/>
          <w:sz w:val="24"/>
          <w:szCs w:val="24"/>
        </w:rPr>
        <w:t>hole</w:t>
      </w:r>
      <w:proofErr w:type="gramEnd"/>
      <w:r w:rsidR="00DF43AB">
        <w:rPr>
          <w:rFonts w:ascii="Times New Roman" w:hAnsi="Times New Roman" w:cs="Times New Roman"/>
          <w:sz w:val="24"/>
          <w:szCs w:val="24"/>
        </w:rPr>
        <w:t xml:space="preserve"> sizes, you can try manually adjusting the bin size. </w:t>
      </w:r>
      <w:r w:rsidR="004A46FD">
        <w:rPr>
          <w:rFonts w:ascii="Times New Roman" w:hAnsi="Times New Roman" w:cs="Times New Roman"/>
          <w:sz w:val="24"/>
          <w:szCs w:val="24"/>
        </w:rPr>
        <w:t>A</w:t>
      </w:r>
      <w:r w:rsidR="00DF43AB">
        <w:rPr>
          <w:rFonts w:ascii="Times New Roman" w:hAnsi="Times New Roman" w:cs="Times New Roman"/>
          <w:sz w:val="24"/>
          <w:szCs w:val="24"/>
        </w:rPr>
        <w:t>nalysis problems</w:t>
      </w:r>
      <w:r w:rsidR="004A46FD">
        <w:rPr>
          <w:rFonts w:ascii="Times New Roman" w:hAnsi="Times New Roman" w:cs="Times New Roman"/>
          <w:sz w:val="24"/>
          <w:szCs w:val="24"/>
        </w:rPr>
        <w:t xml:space="preserve"> can often be addressed with </w:t>
      </w:r>
      <w:r w:rsidR="00DF43AB">
        <w:rPr>
          <w:rFonts w:ascii="Times New Roman" w:hAnsi="Times New Roman" w:cs="Times New Roman"/>
          <w:sz w:val="24"/>
          <w:szCs w:val="24"/>
        </w:rPr>
        <w:t xml:space="preserve">a </w:t>
      </w:r>
      <w:r w:rsidR="004A46FD">
        <w:rPr>
          <w:rFonts w:ascii="Times New Roman" w:hAnsi="Times New Roman" w:cs="Times New Roman"/>
          <w:sz w:val="24"/>
          <w:szCs w:val="24"/>
        </w:rPr>
        <w:t xml:space="preserve">manually specified </w:t>
      </w:r>
      <w:r w:rsidR="00DF43AB">
        <w:rPr>
          <w:rFonts w:ascii="Times New Roman" w:hAnsi="Times New Roman" w:cs="Times New Roman"/>
          <w:sz w:val="24"/>
          <w:szCs w:val="24"/>
        </w:rPr>
        <w:t xml:space="preserve">threshold can sometimes provide a solution. This is illustrated </w:t>
      </w:r>
      <w:r w:rsidR="0018674F">
        <w:rPr>
          <w:rFonts w:ascii="Times New Roman" w:hAnsi="Times New Roman" w:cs="Times New Roman"/>
          <w:sz w:val="24"/>
          <w:szCs w:val="24"/>
        </w:rPr>
        <w:t xml:space="preserve">by </w:t>
      </w:r>
      <w:r w:rsidR="004A46FD">
        <w:rPr>
          <w:rFonts w:ascii="Times New Roman" w:hAnsi="Times New Roman" w:cs="Times New Roman"/>
          <w:sz w:val="24"/>
          <w:szCs w:val="24"/>
        </w:rPr>
        <w:t xml:space="preserve">the provided </w:t>
      </w:r>
      <w:r w:rsidR="00DF43AB">
        <w:rPr>
          <w:rFonts w:ascii="Times New Roman" w:hAnsi="Times New Roman" w:cs="Times New Roman"/>
          <w:sz w:val="24"/>
          <w:szCs w:val="24"/>
        </w:rPr>
        <w:t>sample images</w:t>
      </w:r>
      <w:r w:rsidR="0018674F">
        <w:rPr>
          <w:rFonts w:ascii="Times New Roman" w:hAnsi="Times New Roman" w:cs="Times New Roman"/>
          <w:sz w:val="24"/>
          <w:szCs w:val="24"/>
        </w:rPr>
        <w:t>.</w:t>
      </w:r>
    </w:p>
    <w:p w:rsidR="0018674F" w:rsidRDefault="0018674F" w:rsidP="00FA5FBA">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DE5108-0.png:</w:t>
      </w:r>
    </w:p>
    <w:p w:rsidR="00FA5FBA" w:rsidRPr="00DD2E54" w:rsidRDefault="00FA5FBA" w:rsidP="00DD2E54">
      <w:pPr>
        <w:pStyle w:val="ListParagraph"/>
        <w:numPr>
          <w:ilvl w:val="0"/>
          <w:numId w:val="4"/>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good sharp image, defaults work</w:t>
      </w:r>
    </w:p>
    <w:p w:rsidR="00FA5FBA" w:rsidRPr="00DD2E54" w:rsidRDefault="00FA5FBA" w:rsidP="00DD2E54">
      <w:pPr>
        <w:pStyle w:val="ListParagraph"/>
        <w:numPr>
          <w:ilvl w:val="0"/>
          <w:numId w:val="4"/>
        </w:numPr>
        <w:spacing w:after="0" w:line="240" w:lineRule="auto"/>
        <w:rPr>
          <w:rFonts w:ascii="Times New Roman" w:hAnsi="Times New Roman" w:cs="Times New Roman"/>
          <w:sz w:val="24"/>
          <w:szCs w:val="24"/>
        </w:rPr>
      </w:pPr>
      <w:proofErr w:type="spellStart"/>
      <w:r w:rsidRPr="00DD2E54">
        <w:rPr>
          <w:rFonts w:ascii="Times New Roman" w:hAnsi="Times New Roman" w:cs="Times New Roman"/>
          <w:sz w:val="24"/>
          <w:szCs w:val="24"/>
        </w:rPr>
        <w:t>uncropped</w:t>
      </w:r>
      <w:proofErr w:type="spellEnd"/>
      <w:r w:rsidRPr="00DD2E54">
        <w:rPr>
          <w:rFonts w:ascii="Times New Roman" w:hAnsi="Times New Roman" w:cs="Times New Roman"/>
          <w:sz w:val="24"/>
          <w:szCs w:val="24"/>
        </w:rPr>
        <w:t xml:space="preserve"> large image (21Mpixel) slows down analysis, better if cropped</w:t>
      </w:r>
    </w:p>
    <w:p w:rsidR="00FA5FBA" w:rsidRPr="0018674F" w:rsidRDefault="00096E64" w:rsidP="00DF43AB">
      <w:pPr>
        <w:spacing w:after="0" w:line="240" w:lineRule="auto"/>
        <w:ind w:firstLine="720"/>
        <w:rPr>
          <w:rFonts w:ascii="Courier New" w:hAnsi="Courier New" w:cs="Courier New"/>
          <w:i/>
          <w:sz w:val="20"/>
          <w:szCs w:val="20"/>
        </w:rPr>
      </w:pPr>
      <w:proofErr w:type="gramStart"/>
      <w:r>
        <w:rPr>
          <w:rFonts w:ascii="Courier New" w:hAnsi="Courier New" w:cs="Courier New"/>
          <w:i/>
          <w:sz w:val="20"/>
          <w:szCs w:val="20"/>
        </w:rPr>
        <w:t>fba</w:t>
      </w:r>
      <w:r w:rsidR="00FA5FBA" w:rsidRPr="0018674F">
        <w:rPr>
          <w:rFonts w:ascii="Courier New" w:hAnsi="Courier New" w:cs="Courier New"/>
          <w:i/>
          <w:sz w:val="20"/>
          <w:szCs w:val="20"/>
        </w:rPr>
        <w:t>.exe</w:t>
      </w:r>
      <w:proofErr w:type="gramEnd"/>
      <w:r w:rsidR="00FA5FBA" w:rsidRPr="0018674F">
        <w:rPr>
          <w:rFonts w:ascii="Courier New" w:hAnsi="Courier New" w:cs="Courier New"/>
          <w:i/>
          <w:sz w:val="20"/>
          <w:szCs w:val="20"/>
        </w:rPr>
        <w:t xml:space="preserve"> DE5108-0.png</w:t>
      </w:r>
    </w:p>
    <w:p w:rsidR="00FA5FBA" w:rsidRPr="00FA5FBA" w:rsidRDefault="00FA5FBA" w:rsidP="00FA5FBA">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DE5108-1.png:</w:t>
      </w:r>
    </w:p>
    <w:p w:rsidR="00FA5FBA" w:rsidRPr="00DD2E54" w:rsidRDefault="00FA5FBA" w:rsidP="00DD2E54">
      <w:pPr>
        <w:pStyle w:val="ListParagraph"/>
        <w:numPr>
          <w:ilvl w:val="0"/>
          <w:numId w:val="7"/>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tightly cropped version of DE5108-0.png</w:t>
      </w:r>
    </w:p>
    <w:p w:rsidR="00FA5FBA" w:rsidRPr="00DD2E54" w:rsidRDefault="00FA5FBA" w:rsidP="00DD2E54">
      <w:pPr>
        <w:pStyle w:val="ListParagraph"/>
        <w:numPr>
          <w:ilvl w:val="0"/>
          <w:numId w:val="7"/>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basket analysis works, but small bright region above right of basket is classed as a hole</w:t>
      </w:r>
    </w:p>
    <w:p w:rsidR="00FA5FBA" w:rsidRPr="00DD2E54" w:rsidRDefault="00FA5FBA" w:rsidP="00DD2E54">
      <w:pPr>
        <w:pStyle w:val="ListParagraph"/>
        <w:numPr>
          <w:ilvl w:val="0"/>
          <w:numId w:val="7"/>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solution: use slightly higher threshold than default of 128</w:t>
      </w:r>
    </w:p>
    <w:p w:rsidR="00FA5FBA" w:rsidRPr="0018674F" w:rsidRDefault="00096E64" w:rsidP="00DF43AB">
      <w:pPr>
        <w:spacing w:after="0" w:line="240" w:lineRule="auto"/>
        <w:ind w:firstLine="720"/>
        <w:rPr>
          <w:rFonts w:ascii="Courier New" w:hAnsi="Courier New" w:cs="Courier New"/>
          <w:i/>
          <w:sz w:val="20"/>
          <w:szCs w:val="20"/>
        </w:rPr>
      </w:pPr>
      <w:proofErr w:type="gramStart"/>
      <w:r>
        <w:rPr>
          <w:rFonts w:ascii="Courier New" w:hAnsi="Courier New" w:cs="Courier New"/>
          <w:i/>
          <w:sz w:val="20"/>
          <w:szCs w:val="20"/>
        </w:rPr>
        <w:t>fba</w:t>
      </w:r>
      <w:r w:rsidR="0018674F" w:rsidRPr="0018674F">
        <w:rPr>
          <w:rFonts w:ascii="Courier New" w:hAnsi="Courier New" w:cs="Courier New"/>
          <w:i/>
          <w:sz w:val="20"/>
          <w:szCs w:val="20"/>
        </w:rPr>
        <w:t>.exe</w:t>
      </w:r>
      <w:proofErr w:type="gramEnd"/>
      <w:r w:rsidR="0018674F" w:rsidRPr="0018674F">
        <w:rPr>
          <w:rFonts w:ascii="Courier New" w:hAnsi="Courier New" w:cs="Courier New"/>
          <w:i/>
          <w:sz w:val="20"/>
          <w:szCs w:val="20"/>
        </w:rPr>
        <w:t xml:space="preserve"> DE5108-1.png 50 </w:t>
      </w:r>
      <w:r w:rsidR="00FA5FBA" w:rsidRPr="0018674F">
        <w:rPr>
          <w:rFonts w:ascii="Courier New" w:hAnsi="Courier New" w:cs="Courier New"/>
          <w:i/>
          <w:sz w:val="20"/>
          <w:szCs w:val="20"/>
        </w:rPr>
        <w:t>0 140</w:t>
      </w:r>
    </w:p>
    <w:p w:rsidR="00FA5FBA" w:rsidRPr="00FA5FBA" w:rsidRDefault="00FA5FBA" w:rsidP="00FA5FBA">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DE5108-2.png:</w:t>
      </w:r>
    </w:p>
    <w:p w:rsidR="00FA5FBA" w:rsidRPr="00DD2E54" w:rsidRDefault="00FA5FBA" w:rsidP="00DD2E54">
      <w:pPr>
        <w:pStyle w:val="ListParagraph"/>
        <w:numPr>
          <w:ilvl w:val="0"/>
          <w:numId w:val="8"/>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ideally cropped version of DE5108-0.png: dark basket, bright surround, bright holes</w:t>
      </w:r>
    </w:p>
    <w:p w:rsidR="00FA5FBA" w:rsidRPr="00DD2E54" w:rsidRDefault="00FA5FBA" w:rsidP="00DD2E54">
      <w:pPr>
        <w:pStyle w:val="ListParagraph"/>
        <w:numPr>
          <w:ilvl w:val="0"/>
          <w:numId w:val="8"/>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basket analysis works using default parameter values</w:t>
      </w:r>
    </w:p>
    <w:p w:rsidR="00FA5FBA" w:rsidRPr="0018674F" w:rsidRDefault="00096E64" w:rsidP="00DF43AB">
      <w:pPr>
        <w:spacing w:after="0" w:line="240" w:lineRule="auto"/>
        <w:ind w:firstLine="720"/>
        <w:rPr>
          <w:rFonts w:ascii="Courier New" w:hAnsi="Courier New" w:cs="Courier New"/>
          <w:i/>
          <w:sz w:val="20"/>
          <w:szCs w:val="20"/>
        </w:rPr>
      </w:pPr>
      <w:proofErr w:type="gramStart"/>
      <w:r>
        <w:rPr>
          <w:rFonts w:ascii="Courier New" w:hAnsi="Courier New" w:cs="Courier New"/>
          <w:i/>
          <w:sz w:val="20"/>
          <w:szCs w:val="20"/>
        </w:rPr>
        <w:t>fba</w:t>
      </w:r>
      <w:r w:rsidR="00FA5FBA" w:rsidRPr="0018674F">
        <w:rPr>
          <w:rFonts w:ascii="Courier New" w:hAnsi="Courier New" w:cs="Courier New"/>
          <w:i/>
          <w:sz w:val="20"/>
          <w:szCs w:val="20"/>
        </w:rPr>
        <w:t>.exe</w:t>
      </w:r>
      <w:proofErr w:type="gramEnd"/>
      <w:r w:rsidR="00FA5FBA" w:rsidRPr="0018674F">
        <w:rPr>
          <w:rFonts w:ascii="Courier New" w:hAnsi="Courier New" w:cs="Courier New"/>
          <w:i/>
          <w:sz w:val="20"/>
          <w:szCs w:val="20"/>
        </w:rPr>
        <w:t xml:space="preserve"> DE5108-2.png</w:t>
      </w:r>
    </w:p>
    <w:p w:rsidR="00FA5FBA" w:rsidRPr="00FA5FBA" w:rsidRDefault="00FA5FBA" w:rsidP="00FA5FBA">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basket01.png:</w:t>
      </w:r>
    </w:p>
    <w:p w:rsidR="00FA5FBA" w:rsidRPr="00DD2E54" w:rsidRDefault="00FA5FBA" w:rsidP="00DD2E54">
      <w:pPr>
        <w:pStyle w:val="ListParagraph"/>
        <w:numPr>
          <w:ilvl w:val="0"/>
          <w:numId w:val="8"/>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blurry low-</w:t>
      </w:r>
      <w:proofErr w:type="spellStart"/>
      <w:r w:rsidRPr="00DD2E54">
        <w:rPr>
          <w:rFonts w:ascii="Times New Roman" w:hAnsi="Times New Roman" w:cs="Times New Roman"/>
          <w:sz w:val="24"/>
          <w:szCs w:val="24"/>
        </w:rPr>
        <w:t>rez</w:t>
      </w:r>
      <w:proofErr w:type="spellEnd"/>
      <w:r w:rsidRPr="00DD2E54">
        <w:rPr>
          <w:rFonts w:ascii="Times New Roman" w:hAnsi="Times New Roman" w:cs="Times New Roman"/>
          <w:sz w:val="24"/>
          <w:szCs w:val="24"/>
        </w:rPr>
        <w:t xml:space="preserve"> image, but can still be analyzed using default parameter values</w:t>
      </w:r>
    </w:p>
    <w:p w:rsidR="00FA5FBA" w:rsidRPr="0018674F" w:rsidRDefault="00096E64" w:rsidP="00DF43AB">
      <w:pPr>
        <w:spacing w:after="0" w:line="240" w:lineRule="auto"/>
        <w:ind w:firstLine="720"/>
        <w:rPr>
          <w:rFonts w:ascii="Courier New" w:hAnsi="Courier New" w:cs="Courier New"/>
          <w:i/>
          <w:sz w:val="20"/>
          <w:szCs w:val="20"/>
        </w:rPr>
      </w:pPr>
      <w:r>
        <w:rPr>
          <w:rFonts w:ascii="Courier New" w:hAnsi="Courier New" w:cs="Courier New"/>
          <w:i/>
          <w:sz w:val="20"/>
          <w:szCs w:val="20"/>
        </w:rPr>
        <w:t>fba</w:t>
      </w:r>
      <w:r w:rsidR="00FA5FBA" w:rsidRPr="0018674F">
        <w:rPr>
          <w:rFonts w:ascii="Courier New" w:hAnsi="Courier New" w:cs="Courier New"/>
          <w:i/>
          <w:sz w:val="20"/>
          <w:szCs w:val="20"/>
        </w:rPr>
        <w:t>.exe basket01.png</w:t>
      </w:r>
    </w:p>
    <w:p w:rsidR="00FA5FBA" w:rsidRPr="00FA5FBA" w:rsidRDefault="00FA5FBA" w:rsidP="00FA5FBA">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basket02.png:</w:t>
      </w:r>
    </w:p>
    <w:p w:rsidR="00FA5FBA" w:rsidRPr="00DD2E54" w:rsidRDefault="00FA5FBA" w:rsidP="00DD2E54">
      <w:pPr>
        <w:pStyle w:val="ListParagraph"/>
        <w:numPr>
          <w:ilvl w:val="0"/>
          <w:numId w:val="8"/>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 xml:space="preserve">image with </w:t>
      </w:r>
      <w:r w:rsidR="00DD2E54">
        <w:rPr>
          <w:rFonts w:ascii="Times New Roman" w:hAnsi="Times New Roman" w:cs="Times New Roman"/>
          <w:sz w:val="24"/>
          <w:szCs w:val="24"/>
        </w:rPr>
        <w:t>high</w:t>
      </w:r>
      <w:r w:rsidRPr="00DD2E54">
        <w:rPr>
          <w:rFonts w:ascii="Times New Roman" w:hAnsi="Times New Roman" w:cs="Times New Roman"/>
          <w:sz w:val="24"/>
          <w:szCs w:val="24"/>
        </w:rPr>
        <w:t xml:space="preserve"> ambient illumination, can still be analyzed using default parameter values</w:t>
      </w:r>
    </w:p>
    <w:p w:rsidR="00FA5FBA" w:rsidRPr="00DD2E54" w:rsidRDefault="00096E64" w:rsidP="00DD2E54">
      <w:pPr>
        <w:spacing w:after="0" w:line="240" w:lineRule="auto"/>
        <w:ind w:left="720"/>
        <w:rPr>
          <w:rFonts w:ascii="Courier New" w:hAnsi="Courier New" w:cs="Courier New"/>
          <w:i/>
          <w:sz w:val="20"/>
          <w:szCs w:val="20"/>
        </w:rPr>
      </w:pPr>
      <w:r w:rsidRPr="00DD2E54">
        <w:rPr>
          <w:rFonts w:ascii="Courier New" w:hAnsi="Courier New" w:cs="Courier New"/>
          <w:i/>
          <w:sz w:val="20"/>
          <w:szCs w:val="20"/>
        </w:rPr>
        <w:t>fba</w:t>
      </w:r>
      <w:r w:rsidR="00FA5FBA" w:rsidRPr="00DD2E54">
        <w:rPr>
          <w:rFonts w:ascii="Courier New" w:hAnsi="Courier New" w:cs="Courier New"/>
          <w:i/>
          <w:sz w:val="20"/>
          <w:szCs w:val="20"/>
        </w:rPr>
        <w:t>.exe basket02.png</w:t>
      </w:r>
    </w:p>
    <w:p w:rsidR="00FA5FBA" w:rsidRPr="00DD2E54" w:rsidRDefault="00FA5FBA" w:rsidP="00DD2E54">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basket03.png:</w:t>
      </w:r>
    </w:p>
    <w:p w:rsidR="00FA5FBA" w:rsidRPr="00DD2E54" w:rsidRDefault="00FA5FBA" w:rsidP="00DD2E54">
      <w:pPr>
        <w:pStyle w:val="ListParagraph"/>
        <w:numPr>
          <w:ilvl w:val="0"/>
          <w:numId w:val="8"/>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blurry, poorly lit, low-</w:t>
      </w:r>
      <w:proofErr w:type="spellStart"/>
      <w:r w:rsidRPr="00DD2E54">
        <w:rPr>
          <w:rFonts w:ascii="Times New Roman" w:hAnsi="Times New Roman" w:cs="Times New Roman"/>
          <w:sz w:val="24"/>
          <w:szCs w:val="24"/>
        </w:rPr>
        <w:t>rez</w:t>
      </w:r>
      <w:proofErr w:type="spellEnd"/>
      <w:r w:rsidRPr="00DD2E54">
        <w:rPr>
          <w:rFonts w:ascii="Times New Roman" w:hAnsi="Times New Roman" w:cs="Times New Roman"/>
          <w:sz w:val="24"/>
          <w:szCs w:val="24"/>
        </w:rPr>
        <w:t xml:space="preserve"> image, but can still be analyzed</w:t>
      </w:r>
    </w:p>
    <w:p w:rsidR="00FA5FBA" w:rsidRPr="00DD2E54" w:rsidRDefault="00FA5FBA" w:rsidP="00DD2E54">
      <w:pPr>
        <w:pStyle w:val="ListParagraph"/>
        <w:numPr>
          <w:ilvl w:val="0"/>
          <w:numId w:val="8"/>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problem: bright areas on rim are classed as basket holes</w:t>
      </w:r>
    </w:p>
    <w:p w:rsidR="00FA5FBA" w:rsidRPr="00DD2E54" w:rsidRDefault="00FA5FBA" w:rsidP="00DD2E54">
      <w:pPr>
        <w:pStyle w:val="ListParagraph"/>
        <w:numPr>
          <w:ilvl w:val="0"/>
          <w:numId w:val="8"/>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solution: use higher threshold, e.g. 165 (found by trial and error):</w:t>
      </w:r>
    </w:p>
    <w:p w:rsidR="00FA5FBA" w:rsidRPr="0018674F" w:rsidRDefault="00096E64" w:rsidP="00DF43AB">
      <w:pPr>
        <w:spacing w:after="0" w:line="240" w:lineRule="auto"/>
        <w:ind w:firstLine="720"/>
        <w:rPr>
          <w:rFonts w:ascii="Courier New" w:hAnsi="Courier New" w:cs="Courier New"/>
          <w:i/>
          <w:sz w:val="20"/>
          <w:szCs w:val="20"/>
        </w:rPr>
      </w:pPr>
      <w:r>
        <w:rPr>
          <w:rFonts w:ascii="Courier New" w:hAnsi="Courier New" w:cs="Courier New"/>
          <w:i/>
          <w:sz w:val="20"/>
          <w:szCs w:val="20"/>
        </w:rPr>
        <w:t>fba</w:t>
      </w:r>
      <w:r w:rsidR="00FA5FBA" w:rsidRPr="0018674F">
        <w:rPr>
          <w:rFonts w:ascii="Courier New" w:hAnsi="Courier New" w:cs="Courier New"/>
          <w:i/>
          <w:sz w:val="20"/>
          <w:szCs w:val="20"/>
        </w:rPr>
        <w:t xml:space="preserve">.exe basket03.png 0 </w:t>
      </w:r>
      <w:proofErr w:type="spellStart"/>
      <w:r w:rsidR="00FA5FBA" w:rsidRPr="0018674F">
        <w:rPr>
          <w:rFonts w:ascii="Courier New" w:hAnsi="Courier New" w:cs="Courier New"/>
          <w:i/>
          <w:sz w:val="20"/>
          <w:szCs w:val="20"/>
        </w:rPr>
        <w:t>0</w:t>
      </w:r>
      <w:proofErr w:type="spellEnd"/>
      <w:r w:rsidR="00FA5FBA" w:rsidRPr="0018674F">
        <w:rPr>
          <w:rFonts w:ascii="Courier New" w:hAnsi="Courier New" w:cs="Courier New"/>
          <w:i/>
          <w:sz w:val="20"/>
          <w:szCs w:val="20"/>
        </w:rPr>
        <w:t xml:space="preserve"> 165</w:t>
      </w:r>
    </w:p>
    <w:p w:rsidR="00FA5FBA" w:rsidRPr="00FA5FBA" w:rsidRDefault="00FA5FBA" w:rsidP="00FA5FBA">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basket04.png:</w:t>
      </w:r>
    </w:p>
    <w:p w:rsidR="00FA5FBA" w:rsidRPr="00DD2E54" w:rsidRDefault="00FA5FBA" w:rsidP="00DD2E54">
      <w:pPr>
        <w:pStyle w:val="ListParagraph"/>
        <w:numPr>
          <w:ilvl w:val="0"/>
          <w:numId w:val="9"/>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good sharp image</w:t>
      </w:r>
    </w:p>
    <w:p w:rsidR="00FA5FBA" w:rsidRPr="00DD2E54" w:rsidRDefault="00FA5FBA" w:rsidP="00DD2E54">
      <w:pPr>
        <w:pStyle w:val="ListParagraph"/>
        <w:numPr>
          <w:ilvl w:val="0"/>
          <w:numId w:val="9"/>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problem: many small highlight areas on basket rim mess up the analysis</w:t>
      </w:r>
    </w:p>
    <w:p w:rsidR="00FA5FBA" w:rsidRPr="00DD2E54" w:rsidRDefault="00FA5FBA" w:rsidP="00DD2E54">
      <w:pPr>
        <w:pStyle w:val="ListParagraph"/>
        <w:numPr>
          <w:ilvl w:val="0"/>
          <w:numId w:val="9"/>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solution: use higher threshold, e.g. 165 (found by trial and error):</w:t>
      </w:r>
    </w:p>
    <w:p w:rsidR="00FA5FBA" w:rsidRPr="0018674F" w:rsidRDefault="00096E64" w:rsidP="00DF43AB">
      <w:pPr>
        <w:spacing w:after="0" w:line="240" w:lineRule="auto"/>
        <w:ind w:firstLine="720"/>
        <w:rPr>
          <w:rFonts w:ascii="Courier New" w:hAnsi="Courier New" w:cs="Courier New"/>
          <w:i/>
          <w:sz w:val="20"/>
          <w:szCs w:val="20"/>
        </w:rPr>
      </w:pPr>
      <w:r>
        <w:rPr>
          <w:rFonts w:ascii="Courier New" w:hAnsi="Courier New" w:cs="Courier New"/>
          <w:i/>
          <w:sz w:val="20"/>
          <w:szCs w:val="20"/>
        </w:rPr>
        <w:t>fba</w:t>
      </w:r>
      <w:r w:rsidR="00FA5FBA" w:rsidRPr="0018674F">
        <w:rPr>
          <w:rFonts w:ascii="Courier New" w:hAnsi="Courier New" w:cs="Courier New"/>
          <w:i/>
          <w:sz w:val="20"/>
          <w:szCs w:val="20"/>
        </w:rPr>
        <w:t xml:space="preserve">.exe basket04.png 0 </w:t>
      </w:r>
      <w:proofErr w:type="spellStart"/>
      <w:r w:rsidR="00FA5FBA" w:rsidRPr="0018674F">
        <w:rPr>
          <w:rFonts w:ascii="Courier New" w:hAnsi="Courier New" w:cs="Courier New"/>
          <w:i/>
          <w:sz w:val="20"/>
          <w:szCs w:val="20"/>
        </w:rPr>
        <w:t>0</w:t>
      </w:r>
      <w:proofErr w:type="spellEnd"/>
      <w:r w:rsidR="00FA5FBA" w:rsidRPr="0018674F">
        <w:rPr>
          <w:rFonts w:ascii="Courier New" w:hAnsi="Courier New" w:cs="Courier New"/>
          <w:i/>
          <w:sz w:val="20"/>
          <w:szCs w:val="20"/>
        </w:rPr>
        <w:t xml:space="preserve"> 165</w:t>
      </w:r>
    </w:p>
    <w:p w:rsidR="00FA5FBA" w:rsidRPr="00FA5FBA" w:rsidRDefault="00FA5FBA" w:rsidP="00FA5FBA">
      <w:pPr>
        <w:spacing w:after="0" w:line="240" w:lineRule="auto"/>
        <w:rPr>
          <w:rFonts w:ascii="Times New Roman" w:hAnsi="Times New Roman" w:cs="Times New Roman"/>
          <w:sz w:val="24"/>
          <w:szCs w:val="24"/>
        </w:rPr>
      </w:pPr>
    </w:p>
    <w:p w:rsidR="00FA5FBA" w:rsidRPr="00DD2E54" w:rsidRDefault="00FA5FBA" w:rsidP="00DD2E54">
      <w:pPr>
        <w:spacing w:after="0" w:line="240" w:lineRule="auto"/>
        <w:rPr>
          <w:rFonts w:ascii="Times New Roman" w:hAnsi="Times New Roman" w:cs="Times New Roman"/>
          <w:b/>
          <w:sz w:val="24"/>
          <w:szCs w:val="24"/>
        </w:rPr>
      </w:pPr>
      <w:r w:rsidRPr="00DD2E54">
        <w:rPr>
          <w:rFonts w:ascii="Times New Roman" w:hAnsi="Times New Roman" w:cs="Times New Roman"/>
          <w:b/>
          <w:sz w:val="24"/>
          <w:szCs w:val="24"/>
        </w:rPr>
        <w:t>basket05.png:</w:t>
      </w:r>
    </w:p>
    <w:p w:rsidR="00FA5FBA" w:rsidRPr="00DD2E54" w:rsidRDefault="00FA5FBA" w:rsidP="00DD2E54">
      <w:pPr>
        <w:pStyle w:val="ListParagraph"/>
        <w:numPr>
          <w:ilvl w:val="0"/>
          <w:numId w:val="6"/>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image is completely unsuitable for analysis, does not have light holes on dark basket</w:t>
      </w:r>
    </w:p>
    <w:p w:rsidR="00C500A2" w:rsidRPr="00DD2E54" w:rsidRDefault="00FA5FBA" w:rsidP="00DD2E54">
      <w:pPr>
        <w:pStyle w:val="ListParagraph"/>
        <w:numPr>
          <w:ilvl w:val="0"/>
          <w:numId w:val="6"/>
        </w:numPr>
        <w:spacing w:after="0" w:line="240" w:lineRule="auto"/>
        <w:rPr>
          <w:rFonts w:ascii="Times New Roman" w:hAnsi="Times New Roman" w:cs="Times New Roman"/>
          <w:sz w:val="24"/>
          <w:szCs w:val="24"/>
        </w:rPr>
      </w:pPr>
      <w:r w:rsidRPr="00DD2E54">
        <w:rPr>
          <w:rFonts w:ascii="Times New Roman" w:hAnsi="Times New Roman" w:cs="Times New Roman"/>
          <w:sz w:val="24"/>
          <w:szCs w:val="24"/>
        </w:rPr>
        <w:t>solution: retake image with lighting from below</w:t>
      </w:r>
    </w:p>
    <w:sectPr w:rsidR="00C500A2" w:rsidRPr="00DD2E54" w:rsidSect="00BC6951">
      <w:footerReference w:type="default" r:id="rId12"/>
      <w:pgSz w:w="12240" w:h="15840"/>
      <w:pgMar w:top="1008" w:right="1440" w:bottom="100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519" w:rsidRDefault="00114519" w:rsidP="00B001F9">
      <w:pPr>
        <w:spacing w:after="0" w:line="240" w:lineRule="auto"/>
      </w:pPr>
      <w:r>
        <w:separator/>
      </w:r>
    </w:p>
  </w:endnote>
  <w:endnote w:type="continuationSeparator" w:id="0">
    <w:p w:rsidR="00114519" w:rsidRDefault="00114519" w:rsidP="00B001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073246"/>
      <w:docPartObj>
        <w:docPartGallery w:val="Page Numbers (Bottom of Page)"/>
        <w:docPartUnique/>
      </w:docPartObj>
    </w:sdtPr>
    <w:sdtContent>
      <w:p w:rsidR="00562EBF" w:rsidRDefault="00E1614A">
        <w:pPr>
          <w:pStyle w:val="Footer"/>
          <w:jc w:val="center"/>
        </w:pPr>
        <w:fldSimple w:instr=" PAGE   \* MERGEFORMAT ">
          <w:r w:rsidR="009C1EF9">
            <w:rPr>
              <w:noProof/>
            </w:rPr>
            <w:t>2</w:t>
          </w:r>
        </w:fldSimple>
      </w:p>
    </w:sdtContent>
  </w:sdt>
  <w:p w:rsidR="00562EBF" w:rsidRDefault="00562E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519" w:rsidRDefault="00114519" w:rsidP="00B001F9">
      <w:pPr>
        <w:spacing w:after="0" w:line="240" w:lineRule="auto"/>
      </w:pPr>
      <w:r>
        <w:separator/>
      </w:r>
    </w:p>
  </w:footnote>
  <w:footnote w:type="continuationSeparator" w:id="0">
    <w:p w:rsidR="00114519" w:rsidRDefault="00114519" w:rsidP="00B001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27DE"/>
    <w:multiLevelType w:val="hybridMultilevel"/>
    <w:tmpl w:val="44C48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8B0274"/>
    <w:multiLevelType w:val="hybridMultilevel"/>
    <w:tmpl w:val="4E209A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A26CA5"/>
    <w:multiLevelType w:val="hybridMultilevel"/>
    <w:tmpl w:val="AC6A0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9E20C5E"/>
    <w:multiLevelType w:val="hybridMultilevel"/>
    <w:tmpl w:val="BEF2E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0B5535"/>
    <w:multiLevelType w:val="hybridMultilevel"/>
    <w:tmpl w:val="423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A5529C"/>
    <w:multiLevelType w:val="hybridMultilevel"/>
    <w:tmpl w:val="E4845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1BB7026"/>
    <w:multiLevelType w:val="hybridMultilevel"/>
    <w:tmpl w:val="4022B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5330B1"/>
    <w:multiLevelType w:val="hybridMultilevel"/>
    <w:tmpl w:val="82EAE0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B332F68"/>
    <w:multiLevelType w:val="hybridMultilevel"/>
    <w:tmpl w:val="B4885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8"/>
  </w:num>
  <w:num w:numId="4">
    <w:abstractNumId w:val="3"/>
  </w:num>
  <w:num w:numId="5">
    <w:abstractNumId w:val="1"/>
  </w:num>
  <w:num w:numId="6">
    <w:abstractNumId w:val="4"/>
  </w:num>
  <w:num w:numId="7">
    <w:abstractNumId w:val="5"/>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A380F"/>
    <w:rsid w:val="00063ED1"/>
    <w:rsid w:val="00070767"/>
    <w:rsid w:val="00096E64"/>
    <w:rsid w:val="001043EA"/>
    <w:rsid w:val="00114519"/>
    <w:rsid w:val="0018674F"/>
    <w:rsid w:val="00234B4D"/>
    <w:rsid w:val="00240310"/>
    <w:rsid w:val="00267B4E"/>
    <w:rsid w:val="00271640"/>
    <w:rsid w:val="002A380F"/>
    <w:rsid w:val="002D2F8A"/>
    <w:rsid w:val="003661E5"/>
    <w:rsid w:val="003A3EA1"/>
    <w:rsid w:val="003E50B2"/>
    <w:rsid w:val="004235FF"/>
    <w:rsid w:val="00440CB5"/>
    <w:rsid w:val="0047004C"/>
    <w:rsid w:val="00482CF1"/>
    <w:rsid w:val="00486BFC"/>
    <w:rsid w:val="004A46FD"/>
    <w:rsid w:val="005253E4"/>
    <w:rsid w:val="005366D9"/>
    <w:rsid w:val="00562EBF"/>
    <w:rsid w:val="00580C8C"/>
    <w:rsid w:val="00594CB5"/>
    <w:rsid w:val="0059564A"/>
    <w:rsid w:val="005D7454"/>
    <w:rsid w:val="00650F8E"/>
    <w:rsid w:val="00664075"/>
    <w:rsid w:val="0071166C"/>
    <w:rsid w:val="00766B5C"/>
    <w:rsid w:val="007A50A4"/>
    <w:rsid w:val="007F5285"/>
    <w:rsid w:val="009128E9"/>
    <w:rsid w:val="00982E8A"/>
    <w:rsid w:val="009C1EF9"/>
    <w:rsid w:val="00A25ABC"/>
    <w:rsid w:val="00B001F9"/>
    <w:rsid w:val="00B45BDA"/>
    <w:rsid w:val="00B746A3"/>
    <w:rsid w:val="00B96AD4"/>
    <w:rsid w:val="00BC6951"/>
    <w:rsid w:val="00C01D12"/>
    <w:rsid w:val="00C16C81"/>
    <w:rsid w:val="00C500A2"/>
    <w:rsid w:val="00C5773A"/>
    <w:rsid w:val="00C67E5C"/>
    <w:rsid w:val="00C866AA"/>
    <w:rsid w:val="00C9195E"/>
    <w:rsid w:val="00C96D3F"/>
    <w:rsid w:val="00D20248"/>
    <w:rsid w:val="00D26341"/>
    <w:rsid w:val="00DD2E54"/>
    <w:rsid w:val="00DF43AB"/>
    <w:rsid w:val="00E1614A"/>
    <w:rsid w:val="00E52B75"/>
    <w:rsid w:val="00E937E4"/>
    <w:rsid w:val="00EC48D9"/>
    <w:rsid w:val="00ED5B3D"/>
    <w:rsid w:val="00F15544"/>
    <w:rsid w:val="00F22074"/>
    <w:rsid w:val="00F25E33"/>
    <w:rsid w:val="00F94738"/>
    <w:rsid w:val="00FA5F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4" type="connector" idref="#_x0000_s1042"/>
        <o:r id="V:Rule5" type="connector" idref="#_x0000_s1031"/>
        <o:r id="V:Rule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F8E"/>
  </w:style>
  <w:style w:type="paragraph" w:styleId="Heading1">
    <w:name w:val="heading 1"/>
    <w:basedOn w:val="Normal"/>
    <w:next w:val="Normal"/>
    <w:link w:val="Heading1Char"/>
    <w:uiPriority w:val="9"/>
    <w:qFormat/>
    <w:rsid w:val="00B001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6BFC"/>
    <w:rPr>
      <w:color w:val="808080"/>
    </w:rPr>
  </w:style>
  <w:style w:type="paragraph" w:styleId="BalloonText">
    <w:name w:val="Balloon Text"/>
    <w:basedOn w:val="Normal"/>
    <w:link w:val="BalloonTextChar"/>
    <w:uiPriority w:val="99"/>
    <w:semiHidden/>
    <w:unhideWhenUsed/>
    <w:rsid w:val="00486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BFC"/>
    <w:rPr>
      <w:rFonts w:ascii="Tahoma" w:hAnsi="Tahoma" w:cs="Tahoma"/>
      <w:sz w:val="16"/>
      <w:szCs w:val="16"/>
    </w:rPr>
  </w:style>
  <w:style w:type="paragraph" w:styleId="NoSpacing">
    <w:name w:val="No Spacing"/>
    <w:link w:val="NoSpacingChar"/>
    <w:uiPriority w:val="1"/>
    <w:qFormat/>
    <w:rsid w:val="00BC6951"/>
    <w:pPr>
      <w:spacing w:after="0" w:line="240" w:lineRule="auto"/>
    </w:pPr>
    <w:rPr>
      <w:rFonts w:eastAsiaTheme="minorEastAsia"/>
    </w:rPr>
  </w:style>
  <w:style w:type="character" w:customStyle="1" w:styleId="NoSpacingChar">
    <w:name w:val="No Spacing Char"/>
    <w:basedOn w:val="DefaultParagraphFont"/>
    <w:link w:val="NoSpacing"/>
    <w:uiPriority w:val="1"/>
    <w:rsid w:val="00BC6951"/>
    <w:rPr>
      <w:rFonts w:eastAsiaTheme="minorEastAsia"/>
    </w:rPr>
  </w:style>
  <w:style w:type="paragraph" w:styleId="Header">
    <w:name w:val="header"/>
    <w:basedOn w:val="Normal"/>
    <w:link w:val="HeaderChar"/>
    <w:uiPriority w:val="99"/>
    <w:semiHidden/>
    <w:unhideWhenUsed/>
    <w:rsid w:val="00B001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01F9"/>
  </w:style>
  <w:style w:type="paragraph" w:styleId="Footer">
    <w:name w:val="footer"/>
    <w:basedOn w:val="Normal"/>
    <w:link w:val="FooterChar"/>
    <w:uiPriority w:val="99"/>
    <w:unhideWhenUsed/>
    <w:rsid w:val="00B00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1F9"/>
  </w:style>
  <w:style w:type="character" w:customStyle="1" w:styleId="Heading1Char">
    <w:name w:val="Heading 1 Char"/>
    <w:basedOn w:val="DefaultParagraphFont"/>
    <w:link w:val="Heading1"/>
    <w:uiPriority w:val="9"/>
    <w:rsid w:val="00B001F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001F9"/>
    <w:pPr>
      <w:outlineLvl w:val="9"/>
    </w:pPr>
  </w:style>
  <w:style w:type="paragraph" w:styleId="TOC2">
    <w:name w:val="toc 2"/>
    <w:basedOn w:val="Normal"/>
    <w:next w:val="Normal"/>
    <w:autoRedefine/>
    <w:uiPriority w:val="39"/>
    <w:unhideWhenUsed/>
    <w:qFormat/>
    <w:rsid w:val="00E52B75"/>
    <w:pPr>
      <w:tabs>
        <w:tab w:val="right" w:leader="dot" w:pos="9350"/>
      </w:tabs>
      <w:spacing w:after="100"/>
      <w:ind w:left="1440"/>
    </w:pPr>
    <w:rPr>
      <w:rFonts w:eastAsiaTheme="minorEastAsia"/>
    </w:rPr>
  </w:style>
  <w:style w:type="paragraph" w:styleId="TOC1">
    <w:name w:val="toc 1"/>
    <w:basedOn w:val="Normal"/>
    <w:next w:val="Normal"/>
    <w:autoRedefine/>
    <w:uiPriority w:val="39"/>
    <w:unhideWhenUsed/>
    <w:qFormat/>
    <w:rsid w:val="00271640"/>
    <w:pPr>
      <w:spacing w:after="100"/>
    </w:pPr>
    <w:rPr>
      <w:rFonts w:eastAsiaTheme="minorEastAsia"/>
    </w:rPr>
  </w:style>
  <w:style w:type="paragraph" w:styleId="TOC3">
    <w:name w:val="toc 3"/>
    <w:basedOn w:val="Normal"/>
    <w:next w:val="Normal"/>
    <w:autoRedefine/>
    <w:uiPriority w:val="39"/>
    <w:semiHidden/>
    <w:unhideWhenUsed/>
    <w:qFormat/>
    <w:rsid w:val="00271640"/>
    <w:pPr>
      <w:spacing w:after="100"/>
      <w:ind w:left="440"/>
    </w:pPr>
    <w:rPr>
      <w:rFonts w:eastAsiaTheme="minorEastAsia"/>
    </w:rPr>
  </w:style>
  <w:style w:type="paragraph" w:styleId="ListParagraph">
    <w:name w:val="List Paragraph"/>
    <w:basedOn w:val="Normal"/>
    <w:uiPriority w:val="34"/>
    <w:qFormat/>
    <w:rsid w:val="005366D9"/>
    <w:pPr>
      <w:ind w:left="720"/>
      <w:contextualSpacing/>
    </w:pPr>
  </w:style>
  <w:style w:type="character" w:styleId="Hyperlink">
    <w:name w:val="Hyperlink"/>
    <w:basedOn w:val="DefaultParagraphFont"/>
    <w:uiPriority w:val="99"/>
    <w:unhideWhenUsed/>
    <w:rsid w:val="00096E6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D374D"/>
    <w:rsid w:val="002015A3"/>
    <w:rsid w:val="0053259A"/>
    <w:rsid w:val="005B4462"/>
    <w:rsid w:val="008D374D"/>
    <w:rsid w:val="00941089"/>
    <w:rsid w:val="00FA05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5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4FB0D702DE48498EC86F47050621F0">
    <w:name w:val="CA4FB0D702DE48498EC86F47050621F0"/>
    <w:rsid w:val="008D374D"/>
  </w:style>
  <w:style w:type="paragraph" w:customStyle="1" w:styleId="57131A5B18EC4917BF2B824928775EE6">
    <w:name w:val="57131A5B18EC4917BF2B824928775EE6"/>
    <w:rsid w:val="008D374D"/>
  </w:style>
  <w:style w:type="paragraph" w:customStyle="1" w:styleId="23F5A4E2AC904952AA5FE2C2188C8300">
    <w:name w:val="23F5A4E2AC904952AA5FE2C2188C8300"/>
    <w:rsid w:val="008D374D"/>
  </w:style>
  <w:style w:type="paragraph" w:customStyle="1" w:styleId="632E1B8AA3F94D5193F1F4DCC3144AA6">
    <w:name w:val="632E1B8AA3F94D5193F1F4DCC3144AA6"/>
    <w:rsid w:val="008D374D"/>
  </w:style>
  <w:style w:type="paragraph" w:customStyle="1" w:styleId="84479BBF4B204F73A7E26D6E892D25B0">
    <w:name w:val="84479BBF4B204F73A7E26D6E892D25B0"/>
    <w:rsid w:val="008D374D"/>
  </w:style>
  <w:style w:type="paragraph" w:customStyle="1" w:styleId="CE3EF31C439C42FA9B8CA1E7041B5C2F">
    <w:name w:val="CE3EF31C439C42FA9B8CA1E7041B5C2F"/>
    <w:rsid w:val="008D374D"/>
  </w:style>
  <w:style w:type="paragraph" w:customStyle="1" w:styleId="E1CC29FD8B8A4C80AA2A869A387C9CAE">
    <w:name w:val="E1CC29FD8B8A4C80AA2A869A387C9CAE"/>
    <w:rsid w:val="008D374D"/>
  </w:style>
  <w:style w:type="paragraph" w:customStyle="1" w:styleId="B23887621F574863B2AF2B2C5DB972BF">
    <w:name w:val="B23887621F574863B2AF2B2C5DB972BF"/>
    <w:rsid w:val="008D374D"/>
  </w:style>
  <w:style w:type="paragraph" w:customStyle="1" w:styleId="E543DE363B38407F880AE1A0A93133E8">
    <w:name w:val="E543DE363B38407F880AE1A0A93133E8"/>
    <w:rsid w:val="008D374D"/>
  </w:style>
  <w:style w:type="paragraph" w:customStyle="1" w:styleId="1647A2A742064855BBEF154BAD8421F9">
    <w:name w:val="1647A2A742064855BBEF154BAD8421F9"/>
    <w:rsid w:val="008D374D"/>
  </w:style>
  <w:style w:type="paragraph" w:customStyle="1" w:styleId="BF9DBF75B5304761A5CD9F4A572D5883">
    <w:name w:val="BF9DBF75B5304761A5CD9F4A572D5883"/>
    <w:rsid w:val="008D374D"/>
  </w:style>
  <w:style w:type="paragraph" w:customStyle="1" w:styleId="FA1967C9E41240CF80B0E5D16CE00C71">
    <w:name w:val="FA1967C9E41240CF80B0E5D16CE00C71"/>
    <w:rsid w:val="008D374D"/>
  </w:style>
  <w:style w:type="paragraph" w:customStyle="1" w:styleId="4E78346713424A67B8C50C2648C85AC2">
    <w:name w:val="4E78346713424A67B8C50C2648C85AC2"/>
    <w:rsid w:val="008D374D"/>
  </w:style>
  <w:style w:type="paragraph" w:customStyle="1" w:styleId="FA53017EEBE0470796B780166AE8DB37">
    <w:name w:val="FA53017EEBE0470796B780166AE8DB37"/>
    <w:rsid w:val="008D374D"/>
  </w:style>
  <w:style w:type="paragraph" w:customStyle="1" w:styleId="38378204DEAC42CF8751776EA60E6BA1">
    <w:name w:val="38378204DEAC42CF8751776EA60E6BA1"/>
    <w:rsid w:val="008D374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2016-02-18T00:00:00</PublishDate>
  <Abstract>Software to analyze images of espresso filter baskets, and assist in quantifying manufacturing quality.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FCEAC-3D22-475A-9F4D-CE9F417D3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Filter Basket Analysis </vt:lpstr>
    </vt:vector>
  </TitlesOfParts>
  <Company/>
  <LinksUpToDate>false</LinksUpToDate>
  <CharactersWithSpaces>11123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Filter Basket Analysis</dc:title>
  <dc:subject>Decent Espresso</dc:subject>
  <dc:creator>John Weiss, Ph.D.</dc:creator>
  <cp:lastModifiedBy>SysAdmin</cp:lastModifiedBy>
  <cp:revision>40</cp:revision>
  <cp:lastPrinted>2016-02-18T19:54:00Z</cp:lastPrinted>
  <dcterms:created xsi:type="dcterms:W3CDTF">2016-01-18T01:42:00Z</dcterms:created>
  <dcterms:modified xsi:type="dcterms:W3CDTF">2016-02-18T20:18:00Z</dcterms:modified>
</cp:coreProperties>
</file>